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2D5FC" w14:textId="101D6D6F" w:rsidR="00BE389F" w:rsidRDefault="00BE389F" w:rsidP="00C6553E">
      <w:pPr>
        <w:jc w:val="center"/>
        <w:rPr>
          <w:sz w:val="24"/>
        </w:rPr>
      </w:pPr>
    </w:p>
    <w:p w14:paraId="12CEF6DC" w14:textId="6DBBD95E" w:rsidR="008D1F83" w:rsidRDefault="008D1F83" w:rsidP="008D1F83">
      <w:pPr>
        <w:spacing w:after="720"/>
        <w:jc w:val="center"/>
        <w:rPr>
          <w:sz w:val="24"/>
        </w:rPr>
      </w:pPr>
      <w:r>
        <w:rPr>
          <w:noProof/>
          <w:sz w:val="24"/>
        </w:rPr>
        <w:drawing>
          <wp:inline distT="0" distB="0" distL="0" distR="0" wp14:anchorId="5A8EE488" wp14:editId="36E21923">
            <wp:extent cx="3732246" cy="1066800"/>
            <wp:effectExtent l="0" t="0" r="1905"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48095" cy="1071330"/>
                    </a:xfrm>
                    <a:prstGeom prst="rect">
                      <a:avLst/>
                    </a:prstGeom>
                  </pic:spPr>
                </pic:pic>
              </a:graphicData>
            </a:graphic>
          </wp:inline>
        </w:drawing>
      </w:r>
    </w:p>
    <w:p w14:paraId="3CC71A99" w14:textId="77777777" w:rsidR="008D1F83" w:rsidRDefault="0068475B" w:rsidP="008D1F83">
      <w:pPr>
        <w:spacing w:after="0" w:line="240" w:lineRule="auto"/>
        <w:jc w:val="center"/>
        <w:rPr>
          <w:sz w:val="24"/>
        </w:rPr>
      </w:pPr>
      <w:r>
        <w:rPr>
          <w:sz w:val="24"/>
        </w:rPr>
        <w:t xml:space="preserve">Division of </w:t>
      </w:r>
      <w:r w:rsidR="00321896">
        <w:rPr>
          <w:sz w:val="24"/>
        </w:rPr>
        <w:t>General Education and Health Sciences</w:t>
      </w:r>
    </w:p>
    <w:p w14:paraId="7B4A1415" w14:textId="77777777" w:rsidR="008D1F83" w:rsidRDefault="008D1F83" w:rsidP="008D1F83">
      <w:pPr>
        <w:spacing w:after="0" w:line="240" w:lineRule="auto"/>
        <w:rPr>
          <w:rFonts w:cstheme="minorHAnsi"/>
          <w:b/>
          <w:sz w:val="24"/>
          <w:szCs w:val="24"/>
        </w:rPr>
      </w:pPr>
    </w:p>
    <w:p w14:paraId="4AB7C9C9" w14:textId="57C6A8E4" w:rsidR="008D1F83" w:rsidRDefault="0068475B" w:rsidP="008D1F83">
      <w:pPr>
        <w:spacing w:after="0" w:line="240" w:lineRule="auto"/>
        <w:rPr>
          <w:sz w:val="24"/>
        </w:rPr>
      </w:pPr>
      <w:r w:rsidRPr="00BB4DE8">
        <w:rPr>
          <w:rFonts w:cstheme="minorHAnsi"/>
          <w:b/>
          <w:sz w:val="24"/>
          <w:szCs w:val="24"/>
        </w:rPr>
        <w:t>Cours</w:t>
      </w:r>
      <w:r w:rsidR="00B52EC2" w:rsidRPr="00BB4DE8">
        <w:rPr>
          <w:rFonts w:cstheme="minorHAnsi"/>
          <w:b/>
          <w:sz w:val="24"/>
          <w:szCs w:val="24"/>
        </w:rPr>
        <w:t>e</w:t>
      </w:r>
      <w:r w:rsidRPr="00BB4DE8">
        <w:rPr>
          <w:rFonts w:cstheme="minorHAnsi"/>
          <w:b/>
          <w:sz w:val="24"/>
          <w:szCs w:val="24"/>
        </w:rPr>
        <w:tab/>
      </w:r>
      <w:r w:rsidRPr="00BB4DE8">
        <w:rPr>
          <w:rFonts w:cstheme="minorHAnsi"/>
          <w:b/>
          <w:sz w:val="24"/>
          <w:szCs w:val="24"/>
        </w:rPr>
        <w:tab/>
      </w:r>
    </w:p>
    <w:p w14:paraId="534CAD86" w14:textId="300F0FD0" w:rsidR="0068475B" w:rsidRDefault="00321896" w:rsidP="008D1F83">
      <w:pPr>
        <w:spacing w:after="0" w:line="240" w:lineRule="auto"/>
        <w:rPr>
          <w:sz w:val="24"/>
        </w:rPr>
      </w:pPr>
      <w:r>
        <w:rPr>
          <w:sz w:val="24"/>
        </w:rPr>
        <w:t>ENG 203-1</w:t>
      </w:r>
      <w:r w:rsidR="00860745">
        <w:rPr>
          <w:sz w:val="24"/>
        </w:rPr>
        <w:t>B</w:t>
      </w:r>
    </w:p>
    <w:p w14:paraId="02AC76B9" w14:textId="77777777" w:rsidR="00BB4DE8" w:rsidRPr="00BB4DE8" w:rsidRDefault="0068475B" w:rsidP="008D1F83">
      <w:pPr>
        <w:pStyle w:val="Heading1"/>
        <w:spacing w:line="240" w:lineRule="auto"/>
        <w:rPr>
          <w:rFonts w:asciiTheme="minorHAnsi" w:hAnsiTheme="minorHAnsi" w:cstheme="minorHAnsi"/>
          <w:b/>
          <w:color w:val="auto"/>
          <w:sz w:val="24"/>
          <w:szCs w:val="24"/>
        </w:rPr>
      </w:pPr>
      <w:r w:rsidRPr="00BB4DE8">
        <w:rPr>
          <w:rFonts w:asciiTheme="minorHAnsi" w:hAnsiTheme="minorHAnsi" w:cstheme="minorHAnsi"/>
          <w:b/>
          <w:color w:val="auto"/>
          <w:sz w:val="24"/>
          <w:szCs w:val="24"/>
        </w:rPr>
        <w:t>Credit Hours</w:t>
      </w:r>
      <w:r w:rsidRPr="00BB4DE8">
        <w:rPr>
          <w:rFonts w:asciiTheme="minorHAnsi" w:hAnsiTheme="minorHAnsi" w:cstheme="minorHAnsi"/>
          <w:b/>
          <w:color w:val="auto"/>
          <w:sz w:val="24"/>
          <w:szCs w:val="24"/>
        </w:rPr>
        <w:tab/>
      </w:r>
    </w:p>
    <w:p w14:paraId="3FA9CEF0" w14:textId="005CC98B" w:rsidR="0068475B" w:rsidRDefault="0068475B" w:rsidP="008D1F83">
      <w:pPr>
        <w:spacing w:line="240" w:lineRule="auto"/>
        <w:rPr>
          <w:sz w:val="24"/>
        </w:rPr>
      </w:pPr>
      <w:r>
        <w:rPr>
          <w:sz w:val="24"/>
        </w:rPr>
        <w:t>3</w:t>
      </w:r>
    </w:p>
    <w:p w14:paraId="04FF11B9" w14:textId="77777777" w:rsidR="00BB4DE8" w:rsidRPr="00BB4DE8" w:rsidRDefault="0068475B" w:rsidP="008D1F83">
      <w:pPr>
        <w:pStyle w:val="Heading1"/>
        <w:spacing w:line="240" w:lineRule="auto"/>
        <w:rPr>
          <w:rFonts w:asciiTheme="minorHAnsi" w:hAnsiTheme="minorHAnsi" w:cstheme="minorHAnsi"/>
          <w:b/>
          <w:color w:val="auto"/>
          <w:sz w:val="24"/>
          <w:szCs w:val="24"/>
        </w:rPr>
      </w:pPr>
      <w:r w:rsidRPr="00BB4DE8">
        <w:rPr>
          <w:rFonts w:asciiTheme="minorHAnsi" w:hAnsiTheme="minorHAnsi" w:cstheme="minorHAnsi"/>
          <w:b/>
          <w:color w:val="auto"/>
          <w:sz w:val="24"/>
          <w:szCs w:val="24"/>
        </w:rPr>
        <w:t>Trimester and Year</w:t>
      </w:r>
      <w:r w:rsidRPr="00BB4DE8">
        <w:rPr>
          <w:rFonts w:asciiTheme="minorHAnsi" w:hAnsiTheme="minorHAnsi" w:cstheme="minorHAnsi"/>
          <w:b/>
          <w:color w:val="auto"/>
          <w:sz w:val="24"/>
          <w:szCs w:val="24"/>
        </w:rPr>
        <w:tab/>
      </w:r>
    </w:p>
    <w:p w14:paraId="70749E2F" w14:textId="09E0AE87" w:rsidR="0068475B" w:rsidRDefault="00E41E88" w:rsidP="0068475B">
      <w:pPr>
        <w:rPr>
          <w:sz w:val="24"/>
        </w:rPr>
      </w:pPr>
      <w:r>
        <w:rPr>
          <w:sz w:val="24"/>
        </w:rPr>
        <w:t>S</w:t>
      </w:r>
      <w:r w:rsidR="00860745">
        <w:rPr>
          <w:sz w:val="24"/>
        </w:rPr>
        <w:t>ummer</w:t>
      </w:r>
      <w:r w:rsidR="0028339F">
        <w:rPr>
          <w:sz w:val="24"/>
        </w:rPr>
        <w:t xml:space="preserve"> 202</w:t>
      </w:r>
      <w:r>
        <w:rPr>
          <w:sz w:val="24"/>
        </w:rPr>
        <w:t>1</w:t>
      </w:r>
    </w:p>
    <w:p w14:paraId="3E0915E2" w14:textId="77777777" w:rsidR="00BB4DE8" w:rsidRPr="00BB4DE8" w:rsidRDefault="0068475B" w:rsidP="00BB4DE8">
      <w:pPr>
        <w:pStyle w:val="Heading1"/>
        <w:rPr>
          <w:rFonts w:asciiTheme="minorHAnsi" w:hAnsiTheme="minorHAnsi" w:cstheme="minorHAnsi"/>
          <w:b/>
          <w:color w:val="auto"/>
          <w:sz w:val="24"/>
          <w:szCs w:val="24"/>
        </w:rPr>
      </w:pPr>
      <w:r w:rsidRPr="00BB4DE8">
        <w:rPr>
          <w:rFonts w:asciiTheme="minorHAnsi" w:hAnsiTheme="minorHAnsi" w:cstheme="minorHAnsi"/>
          <w:b/>
          <w:color w:val="auto"/>
          <w:sz w:val="24"/>
          <w:szCs w:val="24"/>
        </w:rPr>
        <w:t>Time Allocation</w:t>
      </w:r>
      <w:r w:rsidRPr="00BB4DE8">
        <w:rPr>
          <w:rFonts w:asciiTheme="minorHAnsi" w:hAnsiTheme="minorHAnsi" w:cstheme="minorHAnsi"/>
          <w:b/>
          <w:color w:val="auto"/>
          <w:sz w:val="24"/>
          <w:szCs w:val="24"/>
        </w:rPr>
        <w:tab/>
      </w:r>
    </w:p>
    <w:p w14:paraId="44E5587A" w14:textId="0D077E83" w:rsidR="0068475B" w:rsidRDefault="007D3FB6" w:rsidP="0068475B">
      <w:pPr>
        <w:rPr>
          <w:sz w:val="24"/>
        </w:rPr>
      </w:pPr>
      <w:r>
        <w:rPr>
          <w:sz w:val="24"/>
        </w:rPr>
        <w:t xml:space="preserve">This is </w:t>
      </w:r>
      <w:r w:rsidR="00BE389F" w:rsidRPr="00181F3A">
        <w:rPr>
          <w:sz w:val="24"/>
          <w:szCs w:val="24"/>
        </w:rPr>
        <w:t xml:space="preserve">a </w:t>
      </w:r>
      <w:r w:rsidR="00181F3A">
        <w:rPr>
          <w:sz w:val="24"/>
          <w:szCs w:val="24"/>
        </w:rPr>
        <w:t>t</w:t>
      </w:r>
      <w:r w:rsidR="00BE389F" w:rsidRPr="00181F3A">
        <w:rPr>
          <w:sz w:val="24"/>
          <w:szCs w:val="24"/>
        </w:rPr>
        <w:t xml:space="preserve">otal </w:t>
      </w:r>
      <w:r w:rsidR="00181F3A">
        <w:rPr>
          <w:sz w:val="24"/>
          <w:szCs w:val="24"/>
        </w:rPr>
        <w:t>o</w:t>
      </w:r>
      <w:r w:rsidR="00BE389F" w:rsidRPr="00181F3A">
        <w:rPr>
          <w:sz w:val="24"/>
          <w:szCs w:val="24"/>
        </w:rPr>
        <w:t>nline</w:t>
      </w:r>
      <w:r w:rsidR="00321896">
        <w:rPr>
          <w:sz w:val="24"/>
          <w:szCs w:val="24"/>
        </w:rPr>
        <w:t xml:space="preserve"> </w:t>
      </w:r>
      <w:r w:rsidRPr="00181F3A">
        <w:rPr>
          <w:sz w:val="24"/>
        </w:rPr>
        <w:t>c</w:t>
      </w:r>
      <w:r w:rsidR="001B6766">
        <w:rPr>
          <w:sz w:val="24"/>
        </w:rPr>
        <w:t xml:space="preserve">ourse. </w:t>
      </w:r>
      <w:r>
        <w:rPr>
          <w:sz w:val="24"/>
        </w:rPr>
        <w:t>You should anticipate spending between 2-3 hours per credit hour weekly on the content.</w:t>
      </w:r>
    </w:p>
    <w:p w14:paraId="6AB58E40" w14:textId="77777777" w:rsidR="00BB4DE8" w:rsidRPr="00BB4DE8" w:rsidRDefault="0068475B" w:rsidP="00BB4DE8">
      <w:pPr>
        <w:pStyle w:val="Heading1"/>
        <w:rPr>
          <w:rFonts w:asciiTheme="minorHAnsi" w:hAnsiTheme="minorHAnsi" w:cstheme="minorHAnsi"/>
          <w:b/>
          <w:color w:val="auto"/>
          <w:sz w:val="24"/>
          <w:szCs w:val="24"/>
        </w:rPr>
      </w:pPr>
      <w:r w:rsidRPr="00BB4DE8">
        <w:rPr>
          <w:rFonts w:asciiTheme="minorHAnsi" w:hAnsiTheme="minorHAnsi" w:cstheme="minorHAnsi"/>
          <w:b/>
          <w:color w:val="auto"/>
          <w:sz w:val="24"/>
          <w:szCs w:val="24"/>
        </w:rPr>
        <w:t>Teaching Facility</w:t>
      </w:r>
      <w:r w:rsidRPr="00BB4DE8">
        <w:rPr>
          <w:rFonts w:asciiTheme="minorHAnsi" w:hAnsiTheme="minorHAnsi" w:cstheme="minorHAnsi"/>
          <w:b/>
          <w:color w:val="auto"/>
          <w:sz w:val="24"/>
          <w:szCs w:val="24"/>
        </w:rPr>
        <w:tab/>
      </w:r>
    </w:p>
    <w:p w14:paraId="2D800D46" w14:textId="7081BED6" w:rsidR="0068475B" w:rsidRDefault="00291094" w:rsidP="0068475B">
      <w:pPr>
        <w:rPr>
          <w:sz w:val="24"/>
        </w:rPr>
      </w:pPr>
      <w:r>
        <w:rPr>
          <w:sz w:val="24"/>
        </w:rPr>
        <w:t xml:space="preserve">On Campus and </w:t>
      </w:r>
      <w:r w:rsidR="00C16593">
        <w:rPr>
          <w:sz w:val="24"/>
        </w:rPr>
        <w:t>Web</w:t>
      </w:r>
    </w:p>
    <w:p w14:paraId="1DF318C9" w14:textId="29BEFA5C" w:rsidR="00BB4DE8" w:rsidRPr="00B64DF6" w:rsidRDefault="0068475B" w:rsidP="00B64DF6">
      <w:pPr>
        <w:pStyle w:val="Heading1"/>
        <w:rPr>
          <w:rFonts w:asciiTheme="minorHAnsi" w:hAnsiTheme="minorHAnsi" w:cstheme="minorHAnsi"/>
          <w:b/>
          <w:color w:val="auto"/>
          <w:sz w:val="24"/>
          <w:szCs w:val="24"/>
        </w:rPr>
      </w:pPr>
      <w:r w:rsidRPr="00B64DF6">
        <w:rPr>
          <w:rFonts w:asciiTheme="minorHAnsi" w:hAnsiTheme="minorHAnsi" w:cstheme="minorHAnsi"/>
          <w:b/>
          <w:color w:val="auto"/>
          <w:sz w:val="24"/>
          <w:szCs w:val="24"/>
        </w:rPr>
        <w:t>Instructor</w:t>
      </w:r>
      <w:r w:rsidR="001C3157" w:rsidRPr="00B64DF6">
        <w:rPr>
          <w:rFonts w:asciiTheme="minorHAnsi" w:hAnsiTheme="minorHAnsi" w:cstheme="minorHAnsi"/>
          <w:b/>
          <w:color w:val="auto"/>
          <w:sz w:val="24"/>
          <w:szCs w:val="24"/>
        </w:rPr>
        <w:tab/>
      </w:r>
    </w:p>
    <w:p w14:paraId="2489FED0" w14:textId="34BE0222" w:rsidR="0068475B" w:rsidRDefault="00291094" w:rsidP="0068475B">
      <w:pPr>
        <w:spacing w:after="0" w:line="240" w:lineRule="auto"/>
        <w:rPr>
          <w:sz w:val="24"/>
        </w:rPr>
      </w:pPr>
      <w:r>
        <w:rPr>
          <w:sz w:val="24"/>
        </w:rPr>
        <w:t>Patti Waggener</w:t>
      </w:r>
    </w:p>
    <w:p w14:paraId="5D0136DF" w14:textId="67665979" w:rsidR="0068475B" w:rsidRDefault="002D3105" w:rsidP="00B64DF6">
      <w:pPr>
        <w:spacing w:after="0" w:line="240" w:lineRule="auto"/>
        <w:rPr>
          <w:sz w:val="24"/>
        </w:rPr>
      </w:pPr>
      <w:r>
        <w:rPr>
          <w:sz w:val="24"/>
        </w:rPr>
        <w:t>O</w:t>
      </w:r>
      <w:r w:rsidR="0068475B">
        <w:rPr>
          <w:sz w:val="24"/>
        </w:rPr>
        <w:t xml:space="preserve">ffice: </w:t>
      </w:r>
      <w:r w:rsidR="00877CFB">
        <w:rPr>
          <w:sz w:val="24"/>
        </w:rPr>
        <w:tab/>
      </w:r>
      <w:r w:rsidR="00321896">
        <w:rPr>
          <w:sz w:val="24"/>
        </w:rPr>
        <w:t>CB Room 109</w:t>
      </w:r>
    </w:p>
    <w:p w14:paraId="11DFAB44" w14:textId="77777777" w:rsidR="00C86805" w:rsidRDefault="00C86805" w:rsidP="00C86805">
      <w:pPr>
        <w:spacing w:after="0" w:line="240" w:lineRule="auto"/>
        <w:rPr>
          <w:rFonts w:ascii="Calibri" w:eastAsia="Times New Roman" w:hAnsi="Calibri" w:cs="Times New Roman"/>
          <w:sz w:val="24"/>
        </w:rPr>
      </w:pPr>
      <w:r>
        <w:rPr>
          <w:rFonts w:ascii="Calibri" w:eastAsia="Times New Roman" w:hAnsi="Calibri" w:cs="Times New Roman"/>
          <w:sz w:val="24"/>
        </w:rPr>
        <w:t>Office Phone: 901-572-2507</w:t>
      </w:r>
    </w:p>
    <w:p w14:paraId="4CBA074D" w14:textId="77777777" w:rsidR="00C86805" w:rsidRPr="0045640B" w:rsidRDefault="00C86805" w:rsidP="00C86805">
      <w:pPr>
        <w:spacing w:after="0" w:line="240" w:lineRule="auto"/>
        <w:rPr>
          <w:rFonts w:ascii="Calibri" w:eastAsia="Times New Roman" w:hAnsi="Calibri" w:cs="Times New Roman"/>
          <w:sz w:val="24"/>
        </w:rPr>
      </w:pPr>
      <w:r>
        <w:rPr>
          <w:rFonts w:ascii="Calibri" w:eastAsia="Times New Roman" w:hAnsi="Calibri" w:cs="Times New Roman"/>
          <w:sz w:val="24"/>
        </w:rPr>
        <w:t xml:space="preserve">Home </w:t>
      </w:r>
      <w:r w:rsidRPr="0045640B">
        <w:rPr>
          <w:rFonts w:ascii="Calibri" w:eastAsia="Times New Roman" w:hAnsi="Calibri" w:cs="Times New Roman"/>
          <w:sz w:val="24"/>
        </w:rPr>
        <w:t xml:space="preserve">Phone: </w:t>
      </w:r>
      <w:r>
        <w:rPr>
          <w:rFonts w:ascii="Calibri" w:eastAsia="Times New Roman" w:hAnsi="Calibri" w:cs="Times New Roman"/>
          <w:sz w:val="24"/>
        </w:rPr>
        <w:t>870-732-1749 (leave message with name, course, and phone number)</w:t>
      </w:r>
    </w:p>
    <w:p w14:paraId="17B6E646" w14:textId="7D3DD99B" w:rsidR="00C86805" w:rsidRPr="0045640B" w:rsidRDefault="00C86805" w:rsidP="00C86805">
      <w:pPr>
        <w:spacing w:after="0" w:line="240" w:lineRule="auto"/>
        <w:rPr>
          <w:rFonts w:ascii="Calibri" w:eastAsia="Times New Roman" w:hAnsi="Calibri" w:cs="Times New Roman"/>
          <w:sz w:val="24"/>
        </w:rPr>
      </w:pPr>
      <w:r w:rsidRPr="0045640B">
        <w:rPr>
          <w:rFonts w:ascii="Calibri" w:eastAsia="Times New Roman" w:hAnsi="Calibri" w:cs="Times New Roman"/>
          <w:sz w:val="24"/>
        </w:rPr>
        <w:t xml:space="preserve">Email: </w:t>
      </w:r>
      <w:hyperlink r:id="rId12" w:history="1">
        <w:r w:rsidR="00FB2BF8" w:rsidRPr="000A5446">
          <w:rPr>
            <w:rStyle w:val="Hyperlink"/>
            <w:rFonts w:ascii="Calibri" w:eastAsia="Times New Roman" w:hAnsi="Calibri" w:cs="Times New Roman"/>
            <w:sz w:val="24"/>
          </w:rPr>
          <w:t>patti.waggener@baptistu.edu</w:t>
        </w:r>
      </w:hyperlink>
    </w:p>
    <w:p w14:paraId="5EACC1FA" w14:textId="1E51B97F" w:rsidR="00C86805" w:rsidRPr="0045640B" w:rsidRDefault="00C86805" w:rsidP="00C86805">
      <w:pPr>
        <w:spacing w:after="0" w:line="240" w:lineRule="auto"/>
        <w:rPr>
          <w:rFonts w:ascii="Calibri" w:eastAsia="Times New Roman" w:hAnsi="Calibri" w:cs="Times New Roman"/>
          <w:sz w:val="24"/>
        </w:rPr>
      </w:pPr>
      <w:r w:rsidRPr="0045640B">
        <w:rPr>
          <w:rFonts w:ascii="Calibri" w:eastAsia="Times New Roman" w:hAnsi="Calibri" w:cs="Times New Roman"/>
          <w:sz w:val="24"/>
        </w:rPr>
        <w:t xml:space="preserve">Office Hours: </w:t>
      </w:r>
      <w:r w:rsidRPr="0045640B">
        <w:rPr>
          <w:rFonts w:ascii="Calibri" w:eastAsia="Times New Roman" w:hAnsi="Calibri" w:cs="Times New Roman"/>
          <w:sz w:val="24"/>
        </w:rPr>
        <w:tab/>
      </w:r>
      <w:r>
        <w:rPr>
          <w:rFonts w:ascii="Calibri" w:eastAsia="Times New Roman" w:hAnsi="Calibri" w:cs="Times New Roman"/>
          <w:sz w:val="24"/>
        </w:rPr>
        <w:t>M</w:t>
      </w:r>
      <w:r w:rsidRPr="0045640B">
        <w:rPr>
          <w:rFonts w:ascii="Calibri" w:eastAsia="Times New Roman" w:hAnsi="Calibri" w:cs="Times New Roman"/>
          <w:sz w:val="24"/>
        </w:rPr>
        <w:tab/>
      </w:r>
      <w:r>
        <w:rPr>
          <w:rFonts w:ascii="Calibri" w:eastAsia="Times New Roman" w:hAnsi="Calibri" w:cs="Times New Roman"/>
          <w:sz w:val="24"/>
        </w:rPr>
        <w:t>9</w:t>
      </w:r>
      <w:r w:rsidRPr="0045640B">
        <w:rPr>
          <w:rFonts w:ascii="Calibri" w:eastAsia="Times New Roman" w:hAnsi="Calibri" w:cs="Times New Roman"/>
          <w:sz w:val="24"/>
        </w:rPr>
        <w:t>:</w:t>
      </w:r>
      <w:r>
        <w:rPr>
          <w:rFonts w:ascii="Calibri" w:eastAsia="Times New Roman" w:hAnsi="Calibri" w:cs="Times New Roman"/>
          <w:sz w:val="24"/>
        </w:rPr>
        <w:t>30</w:t>
      </w:r>
      <w:r w:rsidRPr="0045640B">
        <w:rPr>
          <w:rFonts w:ascii="Calibri" w:eastAsia="Times New Roman" w:hAnsi="Calibri" w:cs="Times New Roman"/>
          <w:sz w:val="24"/>
        </w:rPr>
        <w:t xml:space="preserve"> - 1</w:t>
      </w:r>
      <w:r>
        <w:rPr>
          <w:rFonts w:ascii="Calibri" w:eastAsia="Times New Roman" w:hAnsi="Calibri" w:cs="Times New Roman"/>
          <w:sz w:val="24"/>
        </w:rPr>
        <w:t>1</w:t>
      </w:r>
      <w:r w:rsidRPr="0045640B">
        <w:rPr>
          <w:rFonts w:ascii="Calibri" w:eastAsia="Times New Roman" w:hAnsi="Calibri" w:cs="Times New Roman"/>
          <w:sz w:val="24"/>
        </w:rPr>
        <w:t>:</w:t>
      </w:r>
      <w:r>
        <w:rPr>
          <w:rFonts w:ascii="Calibri" w:eastAsia="Times New Roman" w:hAnsi="Calibri" w:cs="Times New Roman"/>
          <w:sz w:val="24"/>
        </w:rPr>
        <w:t>3</w:t>
      </w:r>
      <w:r w:rsidRPr="0045640B">
        <w:rPr>
          <w:rFonts w:ascii="Calibri" w:eastAsia="Times New Roman" w:hAnsi="Calibri" w:cs="Times New Roman"/>
          <w:sz w:val="24"/>
        </w:rPr>
        <w:t>0</w:t>
      </w:r>
      <w:r>
        <w:rPr>
          <w:rFonts w:ascii="Calibri" w:eastAsia="Times New Roman" w:hAnsi="Calibri" w:cs="Times New Roman"/>
          <w:sz w:val="24"/>
        </w:rPr>
        <w:t xml:space="preserve"> – available via phone, email, Zoom </w:t>
      </w:r>
    </w:p>
    <w:p w14:paraId="249A76A7" w14:textId="4045F6E8" w:rsidR="00C86805" w:rsidRPr="0045640B" w:rsidRDefault="00C86805" w:rsidP="00C86805">
      <w:pPr>
        <w:spacing w:after="0" w:line="240" w:lineRule="auto"/>
        <w:rPr>
          <w:rFonts w:ascii="Calibri" w:eastAsia="Times New Roman" w:hAnsi="Calibri" w:cs="Times New Roman"/>
          <w:sz w:val="24"/>
        </w:rPr>
      </w:pPr>
      <w:r w:rsidRPr="0045640B">
        <w:rPr>
          <w:rFonts w:ascii="Calibri" w:eastAsia="Times New Roman" w:hAnsi="Calibri" w:cs="Times New Roman"/>
          <w:sz w:val="24"/>
        </w:rPr>
        <w:tab/>
      </w:r>
      <w:r w:rsidRPr="0045640B">
        <w:rPr>
          <w:rFonts w:ascii="Calibri" w:eastAsia="Times New Roman" w:hAnsi="Calibri" w:cs="Times New Roman"/>
          <w:sz w:val="24"/>
        </w:rPr>
        <w:tab/>
      </w:r>
      <w:r w:rsidR="0079424D">
        <w:rPr>
          <w:rFonts w:ascii="Calibri" w:eastAsia="Times New Roman" w:hAnsi="Calibri" w:cs="Times New Roman"/>
          <w:sz w:val="24"/>
        </w:rPr>
        <w:t>T</w:t>
      </w:r>
      <w:r w:rsidRPr="0045640B">
        <w:rPr>
          <w:rFonts w:ascii="Calibri" w:eastAsia="Times New Roman" w:hAnsi="Calibri" w:cs="Times New Roman"/>
          <w:sz w:val="24"/>
        </w:rPr>
        <w:tab/>
      </w:r>
      <w:r w:rsidR="0079424D">
        <w:rPr>
          <w:rFonts w:ascii="Calibri" w:eastAsia="Times New Roman" w:hAnsi="Calibri" w:cs="Times New Roman"/>
          <w:sz w:val="24"/>
        </w:rPr>
        <w:t>11</w:t>
      </w:r>
      <w:r w:rsidRPr="0045640B">
        <w:rPr>
          <w:rFonts w:ascii="Calibri" w:eastAsia="Times New Roman" w:hAnsi="Calibri" w:cs="Times New Roman"/>
          <w:sz w:val="24"/>
        </w:rPr>
        <w:t>:</w:t>
      </w:r>
      <w:r>
        <w:rPr>
          <w:rFonts w:ascii="Calibri" w:eastAsia="Times New Roman" w:hAnsi="Calibri" w:cs="Times New Roman"/>
          <w:sz w:val="24"/>
        </w:rPr>
        <w:t>30</w:t>
      </w:r>
      <w:r w:rsidRPr="0045640B">
        <w:rPr>
          <w:rFonts w:ascii="Calibri" w:eastAsia="Times New Roman" w:hAnsi="Calibri" w:cs="Times New Roman"/>
          <w:sz w:val="24"/>
        </w:rPr>
        <w:t xml:space="preserve"> - 1</w:t>
      </w:r>
      <w:r w:rsidR="0079424D">
        <w:rPr>
          <w:rFonts w:ascii="Calibri" w:eastAsia="Times New Roman" w:hAnsi="Calibri" w:cs="Times New Roman"/>
          <w:sz w:val="24"/>
        </w:rPr>
        <w:t>2</w:t>
      </w:r>
      <w:r w:rsidRPr="0045640B">
        <w:rPr>
          <w:rFonts w:ascii="Calibri" w:eastAsia="Times New Roman" w:hAnsi="Calibri" w:cs="Times New Roman"/>
          <w:sz w:val="24"/>
        </w:rPr>
        <w:t>:</w:t>
      </w:r>
      <w:r>
        <w:rPr>
          <w:rFonts w:ascii="Calibri" w:eastAsia="Times New Roman" w:hAnsi="Calibri" w:cs="Times New Roman"/>
          <w:sz w:val="24"/>
        </w:rPr>
        <w:t>30</w:t>
      </w:r>
      <w:r w:rsidRPr="00A53AF9">
        <w:rPr>
          <w:rFonts w:ascii="Calibri" w:eastAsia="Times New Roman" w:hAnsi="Calibri" w:cs="Times New Roman"/>
          <w:sz w:val="24"/>
        </w:rPr>
        <w:t xml:space="preserve">– available via </w:t>
      </w:r>
      <w:r w:rsidR="0079424D">
        <w:rPr>
          <w:rFonts w:ascii="Calibri" w:eastAsia="Times New Roman" w:hAnsi="Calibri" w:cs="Times New Roman"/>
          <w:sz w:val="24"/>
        </w:rPr>
        <w:t xml:space="preserve">office, </w:t>
      </w:r>
      <w:r w:rsidRPr="00A53AF9">
        <w:rPr>
          <w:rFonts w:ascii="Calibri" w:eastAsia="Times New Roman" w:hAnsi="Calibri" w:cs="Times New Roman"/>
          <w:sz w:val="24"/>
        </w:rPr>
        <w:t xml:space="preserve">phone, email, </w:t>
      </w:r>
      <w:r>
        <w:rPr>
          <w:rFonts w:ascii="Calibri" w:eastAsia="Times New Roman" w:hAnsi="Calibri" w:cs="Times New Roman"/>
          <w:sz w:val="24"/>
        </w:rPr>
        <w:t xml:space="preserve">Zoom </w:t>
      </w:r>
    </w:p>
    <w:p w14:paraId="54C6AE8C" w14:textId="1AD294A3" w:rsidR="00C86805" w:rsidRDefault="00C86805" w:rsidP="00C86805">
      <w:pPr>
        <w:spacing w:after="0" w:line="240" w:lineRule="auto"/>
        <w:rPr>
          <w:rFonts w:ascii="Calibri" w:eastAsia="Times New Roman" w:hAnsi="Calibri" w:cs="Times New Roman"/>
          <w:sz w:val="24"/>
        </w:rPr>
      </w:pPr>
      <w:r w:rsidRPr="0045640B">
        <w:rPr>
          <w:rFonts w:ascii="Calibri" w:eastAsia="Times New Roman" w:hAnsi="Calibri" w:cs="Times New Roman"/>
          <w:sz w:val="24"/>
        </w:rPr>
        <w:tab/>
      </w:r>
      <w:r w:rsidRPr="0045640B">
        <w:rPr>
          <w:rFonts w:ascii="Calibri" w:eastAsia="Times New Roman" w:hAnsi="Calibri" w:cs="Times New Roman"/>
          <w:sz w:val="24"/>
        </w:rPr>
        <w:tab/>
        <w:t>And by appointment</w:t>
      </w:r>
      <w:r>
        <w:rPr>
          <w:rFonts w:ascii="Calibri" w:eastAsia="Times New Roman" w:hAnsi="Calibri" w:cs="Times New Roman"/>
          <w:sz w:val="24"/>
        </w:rPr>
        <w:t xml:space="preserve"> </w:t>
      </w:r>
    </w:p>
    <w:p w14:paraId="65230E71" w14:textId="77777777" w:rsidR="00C86805" w:rsidRPr="0029033D" w:rsidRDefault="00C86805" w:rsidP="00C86805">
      <w:pPr>
        <w:spacing w:after="0" w:line="240" w:lineRule="auto"/>
        <w:rPr>
          <w:rFonts w:ascii="Calibri" w:eastAsia="Times New Roman" w:hAnsi="Calibri" w:cs="Times New Roman"/>
          <w:sz w:val="24"/>
        </w:rPr>
      </w:pPr>
      <w:r w:rsidRPr="0029033D">
        <w:rPr>
          <w:rFonts w:ascii="Calibri" w:eastAsia="Times New Roman" w:hAnsi="Calibri" w:cs="Times New Roman"/>
          <w:sz w:val="24"/>
        </w:rPr>
        <w:t>S</w:t>
      </w:r>
      <w:r w:rsidRPr="0029033D">
        <w:rPr>
          <w:color w:val="000000"/>
        </w:rPr>
        <w:t>tudents should contact me (via email) in advance to set an appointment time during office hours in order to verify that that time is available and not assigned to another student/advisee.  </w:t>
      </w:r>
    </w:p>
    <w:p w14:paraId="357B5011" w14:textId="77777777" w:rsidR="00E12AEA" w:rsidRDefault="00E12AEA" w:rsidP="00E12AEA">
      <w:pPr>
        <w:pStyle w:val="Heading1"/>
        <w:tabs>
          <w:tab w:val="left" w:pos="4230"/>
        </w:tabs>
        <w:spacing w:before="0" w:line="240" w:lineRule="auto"/>
        <w:rPr>
          <w:rFonts w:asciiTheme="minorHAnsi" w:hAnsiTheme="minorHAnsi" w:cstheme="minorHAnsi"/>
          <w:b/>
          <w:color w:val="auto"/>
          <w:sz w:val="24"/>
          <w:szCs w:val="24"/>
        </w:rPr>
      </w:pPr>
    </w:p>
    <w:p w14:paraId="507AE934" w14:textId="42D30BDF" w:rsidR="00E12AEA" w:rsidRDefault="007D2DF3" w:rsidP="00267453">
      <w:pPr>
        <w:pStyle w:val="Heading1"/>
        <w:tabs>
          <w:tab w:val="left" w:pos="4230"/>
        </w:tabs>
        <w:spacing w:before="0" w:line="240" w:lineRule="auto"/>
        <w:rPr>
          <w:rFonts w:asciiTheme="minorHAnsi" w:hAnsiTheme="minorHAnsi" w:cstheme="minorHAnsi"/>
          <w:b/>
          <w:color w:val="auto"/>
          <w:sz w:val="24"/>
          <w:szCs w:val="24"/>
        </w:rPr>
      </w:pPr>
      <w:r w:rsidRPr="00B64DF6">
        <w:rPr>
          <w:rFonts w:asciiTheme="minorHAnsi" w:hAnsiTheme="minorHAnsi" w:cstheme="minorHAnsi"/>
          <w:b/>
          <w:color w:val="auto"/>
          <w:sz w:val="24"/>
          <w:szCs w:val="24"/>
        </w:rPr>
        <w:t>Course Description</w:t>
      </w:r>
    </w:p>
    <w:p w14:paraId="02CACD1A" w14:textId="56F4C662" w:rsidR="00877CFB" w:rsidRDefault="0034285B" w:rsidP="00267453">
      <w:pPr>
        <w:pStyle w:val="Heading1"/>
        <w:tabs>
          <w:tab w:val="left" w:pos="4230"/>
        </w:tabs>
        <w:spacing w:before="0" w:line="240" w:lineRule="auto"/>
        <w:rPr>
          <w:rFonts w:asciiTheme="minorHAnsi" w:eastAsiaTheme="minorEastAsia" w:hAnsiTheme="minorHAnsi" w:cstheme="minorBidi"/>
          <w:color w:val="auto"/>
          <w:sz w:val="24"/>
          <w:szCs w:val="22"/>
        </w:rPr>
      </w:pPr>
      <w:r w:rsidRPr="0034285B">
        <w:rPr>
          <w:rFonts w:asciiTheme="minorHAnsi" w:eastAsiaTheme="minorEastAsia" w:hAnsiTheme="minorHAnsi" w:cstheme="minorBidi"/>
          <w:color w:val="auto"/>
          <w:sz w:val="24"/>
          <w:szCs w:val="22"/>
        </w:rPr>
        <w:t xml:space="preserve">An interdisciplinary </w:t>
      </w:r>
      <w:proofErr w:type="gramStart"/>
      <w:r w:rsidRPr="0034285B">
        <w:rPr>
          <w:rFonts w:asciiTheme="minorHAnsi" w:eastAsiaTheme="minorEastAsia" w:hAnsiTheme="minorHAnsi" w:cstheme="minorBidi"/>
          <w:color w:val="auto"/>
          <w:sz w:val="24"/>
          <w:szCs w:val="22"/>
        </w:rPr>
        <w:t>course which</w:t>
      </w:r>
      <w:proofErr w:type="gramEnd"/>
      <w:r w:rsidRPr="0034285B">
        <w:rPr>
          <w:rFonts w:asciiTheme="minorHAnsi" w:eastAsiaTheme="minorEastAsia" w:hAnsiTheme="minorHAnsi" w:cstheme="minorBidi"/>
          <w:color w:val="auto"/>
          <w:sz w:val="24"/>
          <w:szCs w:val="22"/>
        </w:rPr>
        <w:t xml:space="preserve"> uses fiction, drama, poetry, film, essays, and non-fictional works to explore medical issues dealing with illness and health. It offers a forum to explore human needs, across times and cultures, related to illness, death, and the human condition in general. Students </w:t>
      </w:r>
      <w:proofErr w:type="gramStart"/>
      <w:r w:rsidRPr="0034285B">
        <w:rPr>
          <w:rFonts w:asciiTheme="minorHAnsi" w:eastAsiaTheme="minorEastAsia" w:hAnsiTheme="minorHAnsi" w:cstheme="minorBidi"/>
          <w:color w:val="auto"/>
          <w:sz w:val="24"/>
          <w:szCs w:val="22"/>
        </w:rPr>
        <w:t>are expected</w:t>
      </w:r>
      <w:proofErr w:type="gramEnd"/>
      <w:r w:rsidRPr="0034285B">
        <w:rPr>
          <w:rFonts w:asciiTheme="minorHAnsi" w:eastAsiaTheme="minorEastAsia" w:hAnsiTheme="minorHAnsi" w:cstheme="minorBidi"/>
          <w:color w:val="auto"/>
          <w:sz w:val="24"/>
          <w:szCs w:val="22"/>
        </w:rPr>
        <w:t xml:space="preserve"> to gain greater understanding of the patient experience and gain greater self</w:t>
      </w:r>
      <w:r w:rsidR="00244266">
        <w:rPr>
          <w:rFonts w:asciiTheme="minorHAnsi" w:eastAsiaTheme="minorEastAsia" w:hAnsiTheme="minorHAnsi" w:cstheme="minorBidi"/>
          <w:color w:val="auto"/>
          <w:sz w:val="24"/>
          <w:szCs w:val="22"/>
        </w:rPr>
        <w:t>-</w:t>
      </w:r>
      <w:r w:rsidRPr="0034285B">
        <w:rPr>
          <w:rFonts w:asciiTheme="minorHAnsi" w:eastAsiaTheme="minorEastAsia" w:hAnsiTheme="minorHAnsi" w:cstheme="minorBidi"/>
          <w:color w:val="auto"/>
          <w:sz w:val="24"/>
          <w:szCs w:val="22"/>
        </w:rPr>
        <w:t>knowledge of the role they play in it. (</w:t>
      </w:r>
      <w:proofErr w:type="gramStart"/>
      <w:r w:rsidRPr="0034285B">
        <w:rPr>
          <w:rFonts w:asciiTheme="minorHAnsi" w:eastAsiaTheme="minorEastAsia" w:hAnsiTheme="minorHAnsi" w:cstheme="minorBidi"/>
          <w:color w:val="auto"/>
          <w:sz w:val="24"/>
          <w:szCs w:val="22"/>
        </w:rPr>
        <w:t>3</w:t>
      </w:r>
      <w:proofErr w:type="gramEnd"/>
      <w:r w:rsidRPr="0034285B">
        <w:rPr>
          <w:rFonts w:asciiTheme="minorHAnsi" w:eastAsiaTheme="minorEastAsia" w:hAnsiTheme="minorHAnsi" w:cstheme="minorBidi"/>
          <w:color w:val="auto"/>
          <w:sz w:val="24"/>
          <w:szCs w:val="22"/>
        </w:rPr>
        <w:t xml:space="preserve"> </w:t>
      </w:r>
      <w:r w:rsidR="00877CFB">
        <w:rPr>
          <w:rFonts w:asciiTheme="minorHAnsi" w:eastAsiaTheme="minorEastAsia" w:hAnsiTheme="minorHAnsi" w:cstheme="minorBidi"/>
          <w:color w:val="auto"/>
          <w:sz w:val="24"/>
          <w:szCs w:val="22"/>
        </w:rPr>
        <w:t xml:space="preserve">cr. </w:t>
      </w:r>
      <w:r w:rsidRPr="0034285B">
        <w:rPr>
          <w:rFonts w:asciiTheme="minorHAnsi" w:eastAsiaTheme="minorEastAsia" w:hAnsiTheme="minorHAnsi" w:cstheme="minorBidi"/>
          <w:color w:val="auto"/>
          <w:sz w:val="24"/>
          <w:szCs w:val="22"/>
        </w:rPr>
        <w:t>hrs</w:t>
      </w:r>
      <w:r w:rsidR="00877CFB">
        <w:rPr>
          <w:rFonts w:asciiTheme="minorHAnsi" w:eastAsiaTheme="minorEastAsia" w:hAnsiTheme="minorHAnsi" w:cstheme="minorBidi"/>
          <w:color w:val="auto"/>
          <w:sz w:val="24"/>
          <w:szCs w:val="22"/>
        </w:rPr>
        <w:t>.</w:t>
      </w:r>
      <w:r w:rsidRPr="0034285B">
        <w:rPr>
          <w:rFonts w:asciiTheme="minorHAnsi" w:eastAsiaTheme="minorEastAsia" w:hAnsiTheme="minorHAnsi" w:cstheme="minorBidi"/>
          <w:color w:val="auto"/>
          <w:sz w:val="24"/>
          <w:szCs w:val="22"/>
        </w:rPr>
        <w:t xml:space="preserve">) </w:t>
      </w:r>
    </w:p>
    <w:p w14:paraId="1FDB2399" w14:textId="06584139" w:rsidR="007D2DF3" w:rsidRPr="00877CFB" w:rsidRDefault="001B6766" w:rsidP="00267453">
      <w:pPr>
        <w:pStyle w:val="Heading1"/>
        <w:tabs>
          <w:tab w:val="left" w:pos="4230"/>
        </w:tabs>
        <w:spacing w:before="0" w:line="240" w:lineRule="auto"/>
        <w:rPr>
          <w:rFonts w:asciiTheme="minorHAnsi" w:hAnsiTheme="minorHAnsi" w:cstheme="minorHAnsi"/>
          <w:b/>
          <w:color w:val="auto"/>
          <w:sz w:val="24"/>
          <w:szCs w:val="24"/>
        </w:rPr>
      </w:pPr>
      <w:r w:rsidRPr="00B64DF6">
        <w:rPr>
          <w:rFonts w:asciiTheme="minorHAnsi" w:hAnsiTheme="minorHAnsi" w:cstheme="minorHAnsi"/>
          <w:b/>
          <w:color w:val="auto"/>
          <w:sz w:val="24"/>
          <w:szCs w:val="24"/>
        </w:rPr>
        <w:t>Pr</w:t>
      </w:r>
      <w:r w:rsidR="0068475B" w:rsidRPr="00B64DF6">
        <w:rPr>
          <w:rFonts w:asciiTheme="minorHAnsi" w:hAnsiTheme="minorHAnsi" w:cstheme="minorHAnsi"/>
          <w:b/>
          <w:color w:val="auto"/>
          <w:sz w:val="24"/>
          <w:szCs w:val="24"/>
        </w:rPr>
        <w:t>e</w:t>
      </w:r>
      <w:r w:rsidR="007D2DF3" w:rsidRPr="00B64DF6">
        <w:rPr>
          <w:rFonts w:asciiTheme="minorHAnsi" w:hAnsiTheme="minorHAnsi" w:cstheme="minorHAnsi"/>
          <w:b/>
          <w:color w:val="auto"/>
          <w:sz w:val="24"/>
          <w:szCs w:val="24"/>
        </w:rPr>
        <w:t>/Co</w:t>
      </w:r>
      <w:r w:rsidR="0068475B" w:rsidRPr="00E12AEA">
        <w:rPr>
          <w:rFonts w:asciiTheme="minorHAnsi" w:hAnsiTheme="minorHAnsi" w:cstheme="minorHAnsi"/>
          <w:b/>
          <w:color w:val="000000" w:themeColor="text1"/>
          <w:sz w:val="24"/>
          <w:szCs w:val="24"/>
        </w:rPr>
        <w:t>-requisite</w:t>
      </w:r>
      <w:r w:rsidR="00877CFB">
        <w:rPr>
          <w:rFonts w:asciiTheme="minorHAnsi" w:hAnsiTheme="minorHAnsi" w:cstheme="minorHAnsi"/>
          <w:b/>
          <w:color w:val="000000" w:themeColor="text1"/>
          <w:sz w:val="24"/>
          <w:szCs w:val="24"/>
        </w:rPr>
        <w:t xml:space="preserve">: </w:t>
      </w:r>
      <w:r w:rsidR="0034285B" w:rsidRPr="00E12AEA">
        <w:rPr>
          <w:rFonts w:asciiTheme="minorHAnsi" w:hAnsiTheme="minorHAnsi" w:cstheme="minorHAnsi"/>
          <w:color w:val="000000" w:themeColor="text1"/>
          <w:sz w:val="24"/>
        </w:rPr>
        <w:t xml:space="preserve">ENG 101 English Composition </w:t>
      </w:r>
      <w:r w:rsidR="00E12AEA">
        <w:rPr>
          <w:rFonts w:asciiTheme="minorHAnsi" w:hAnsiTheme="minorHAnsi" w:cstheme="minorHAnsi"/>
          <w:color w:val="000000" w:themeColor="text1"/>
          <w:sz w:val="24"/>
        </w:rPr>
        <w:t>I</w:t>
      </w:r>
    </w:p>
    <w:p w14:paraId="2D774E72" w14:textId="77777777" w:rsidR="00E12AEA" w:rsidRDefault="00E12AEA" w:rsidP="00E12AEA">
      <w:pPr>
        <w:pStyle w:val="NormalWeb"/>
        <w:shd w:val="clear" w:color="auto" w:fill="FFFFFF"/>
        <w:spacing w:before="0" w:beforeAutospacing="0" w:after="0" w:afterAutospacing="0"/>
        <w:rPr>
          <w:rFonts w:ascii="Helvetica" w:hAnsi="Helvetica" w:cs="Helvetica"/>
          <w:b/>
          <w:bCs/>
          <w:color w:val="000000"/>
          <w:sz w:val="21"/>
          <w:szCs w:val="21"/>
        </w:rPr>
      </w:pPr>
    </w:p>
    <w:p w14:paraId="3FDAC6D8" w14:textId="77777777" w:rsidR="00877CFB" w:rsidRDefault="00877CFB" w:rsidP="00E12AEA">
      <w:pPr>
        <w:pStyle w:val="NormalWeb"/>
        <w:shd w:val="clear" w:color="auto" w:fill="FFFFFF"/>
        <w:spacing w:before="0" w:beforeAutospacing="0" w:after="0" w:afterAutospacing="0"/>
        <w:rPr>
          <w:rFonts w:ascii="Helvetica" w:hAnsi="Helvetica" w:cs="Helvetica"/>
          <w:b/>
          <w:bCs/>
          <w:color w:val="000000"/>
          <w:sz w:val="21"/>
          <w:szCs w:val="21"/>
        </w:rPr>
      </w:pPr>
    </w:p>
    <w:p w14:paraId="7615B60B" w14:textId="41BF0BC4" w:rsidR="00877CFB" w:rsidRPr="00E12AEA" w:rsidRDefault="00E12AEA" w:rsidP="00E12AEA">
      <w:pPr>
        <w:pStyle w:val="NormalWeb"/>
        <w:shd w:val="clear" w:color="auto" w:fill="FFFFFF"/>
        <w:spacing w:before="0" w:beforeAutospacing="0" w:after="0" w:afterAutospacing="0"/>
        <w:rPr>
          <w:rFonts w:ascii="Helvetica" w:hAnsi="Helvetica" w:cs="Helvetica"/>
          <w:b/>
          <w:bCs/>
          <w:color w:val="000000"/>
          <w:sz w:val="21"/>
          <w:szCs w:val="21"/>
        </w:rPr>
      </w:pPr>
      <w:r w:rsidRPr="00E12AEA">
        <w:rPr>
          <w:rFonts w:ascii="Helvetica" w:hAnsi="Helvetica" w:cs="Helvetica"/>
          <w:b/>
          <w:bCs/>
          <w:color w:val="000000"/>
          <w:sz w:val="21"/>
          <w:szCs w:val="21"/>
        </w:rPr>
        <w:t xml:space="preserve">Grades </w:t>
      </w:r>
      <w:r w:rsidR="00877CFB">
        <w:rPr>
          <w:rFonts w:ascii="Helvetica" w:hAnsi="Helvetica" w:cs="Helvetica"/>
          <w:b/>
          <w:bCs/>
          <w:color w:val="000000"/>
          <w:sz w:val="21"/>
          <w:szCs w:val="21"/>
        </w:rPr>
        <w:t xml:space="preserve">in the course </w:t>
      </w:r>
      <w:proofErr w:type="gramStart"/>
      <w:r w:rsidR="00877CFB">
        <w:rPr>
          <w:rFonts w:ascii="Helvetica" w:hAnsi="Helvetica" w:cs="Helvetica"/>
          <w:b/>
          <w:bCs/>
          <w:color w:val="000000"/>
          <w:sz w:val="21"/>
          <w:szCs w:val="21"/>
        </w:rPr>
        <w:t xml:space="preserve">are </w:t>
      </w:r>
      <w:r w:rsidRPr="00E12AEA">
        <w:rPr>
          <w:rFonts w:ascii="Helvetica" w:hAnsi="Helvetica" w:cs="Helvetica"/>
          <w:b/>
          <w:bCs/>
          <w:color w:val="000000"/>
          <w:sz w:val="21"/>
          <w:szCs w:val="21"/>
        </w:rPr>
        <w:t>based</w:t>
      </w:r>
      <w:proofErr w:type="gramEnd"/>
      <w:r w:rsidRPr="00E12AEA">
        <w:rPr>
          <w:rFonts w:ascii="Helvetica" w:hAnsi="Helvetica" w:cs="Helvetica"/>
          <w:b/>
          <w:bCs/>
          <w:color w:val="000000"/>
          <w:sz w:val="21"/>
          <w:szCs w:val="21"/>
        </w:rPr>
        <w:t xml:space="preserve"> on </w:t>
      </w:r>
      <w:r w:rsidR="00877CFB">
        <w:rPr>
          <w:rFonts w:ascii="Helvetica" w:hAnsi="Helvetica" w:cs="Helvetica"/>
          <w:b/>
          <w:bCs/>
          <w:color w:val="000000"/>
          <w:sz w:val="21"/>
          <w:szCs w:val="21"/>
        </w:rPr>
        <w:t xml:space="preserve">the </w:t>
      </w:r>
      <w:r w:rsidRPr="00E12AEA">
        <w:rPr>
          <w:rFonts w:ascii="Helvetica" w:hAnsi="Helvetica" w:cs="Helvetica"/>
          <w:b/>
          <w:bCs/>
          <w:color w:val="000000"/>
          <w:sz w:val="21"/>
          <w:szCs w:val="21"/>
        </w:rPr>
        <w:t>following deliverables</w:t>
      </w:r>
      <w:r w:rsidR="00877CFB">
        <w:rPr>
          <w:rFonts w:ascii="Helvetica" w:hAnsi="Helvetica" w:cs="Helvetica"/>
          <w:b/>
          <w:bCs/>
          <w:color w:val="000000"/>
          <w:sz w:val="21"/>
          <w:szCs w:val="21"/>
        </w:rPr>
        <w:t>:</w:t>
      </w:r>
    </w:p>
    <w:p w14:paraId="3A038ADA" w14:textId="77777777" w:rsidR="00E12AEA" w:rsidRDefault="00E12AEA" w:rsidP="00E12AEA">
      <w:pPr>
        <w:pStyle w:val="NormalWeb"/>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50%     Papers/Exams</w:t>
      </w:r>
    </w:p>
    <w:p w14:paraId="34F2A78F" w14:textId="5F021C25" w:rsidR="00E12AEA" w:rsidRDefault="00E12AEA" w:rsidP="00E12AEA">
      <w:pPr>
        <w:pStyle w:val="NormalWeb"/>
        <w:shd w:val="clear" w:color="auto" w:fill="FFFFFF"/>
        <w:spacing w:before="0" w:beforeAutospacing="0" w:after="0" w:afterAutospacing="0"/>
        <w:rPr>
          <w:rFonts w:ascii="Helvetica" w:hAnsi="Helvetica" w:cs="Helvetica"/>
          <w:color w:val="000000"/>
          <w:sz w:val="21"/>
          <w:szCs w:val="21"/>
        </w:rPr>
      </w:pPr>
      <w:proofErr w:type="gramStart"/>
      <w:r>
        <w:rPr>
          <w:rFonts w:ascii="Helvetica" w:hAnsi="Helvetica" w:cs="Helvetica"/>
          <w:color w:val="000000"/>
          <w:sz w:val="21"/>
          <w:szCs w:val="21"/>
        </w:rPr>
        <w:t>30%</w:t>
      </w:r>
      <w:proofErr w:type="gramEnd"/>
      <w:r>
        <w:rPr>
          <w:rFonts w:ascii="Helvetica" w:hAnsi="Helvetica" w:cs="Helvetica"/>
          <w:color w:val="000000"/>
          <w:sz w:val="21"/>
          <w:szCs w:val="21"/>
        </w:rPr>
        <w:t>     Discussion Forum/Misc. (</w:t>
      </w:r>
      <w:r w:rsidRPr="00C6290D">
        <w:rPr>
          <w:rFonts w:ascii="Helvetica" w:hAnsi="Helvetica" w:cs="Helvetica"/>
          <w:color w:val="000000"/>
          <w:sz w:val="21"/>
          <w:szCs w:val="21"/>
        </w:rPr>
        <w:t>quizzes, short reports, topic proposal, etc</w:t>
      </w:r>
      <w:r>
        <w:rPr>
          <w:rFonts w:ascii="Helvetica" w:hAnsi="Helvetica" w:cs="Helvetica"/>
          <w:color w:val="000000"/>
          <w:sz w:val="21"/>
          <w:szCs w:val="21"/>
        </w:rPr>
        <w:t>.)</w:t>
      </w:r>
    </w:p>
    <w:p w14:paraId="7F3B5EE4" w14:textId="21DE851C" w:rsidR="00E12AEA" w:rsidRPr="00D97D65" w:rsidRDefault="00E12AEA" w:rsidP="00D97D65">
      <w:pPr>
        <w:pStyle w:val="NormalWeb"/>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20%     Team Assignments</w:t>
      </w:r>
    </w:p>
    <w:p w14:paraId="1E9127FE" w14:textId="77777777" w:rsidR="00267453" w:rsidRDefault="00267453" w:rsidP="00E12AEA">
      <w:pPr>
        <w:pStyle w:val="Heading1"/>
        <w:spacing w:before="0" w:line="240" w:lineRule="auto"/>
        <w:rPr>
          <w:rFonts w:asciiTheme="minorHAnsi" w:hAnsiTheme="minorHAnsi" w:cstheme="minorHAnsi"/>
          <w:b/>
          <w:color w:val="auto"/>
          <w:sz w:val="24"/>
          <w:szCs w:val="24"/>
        </w:rPr>
      </w:pPr>
    </w:p>
    <w:p w14:paraId="75096201" w14:textId="0F3FD313" w:rsidR="00B64DF6" w:rsidRPr="00B64DF6" w:rsidRDefault="0027496D" w:rsidP="00E12AEA">
      <w:pPr>
        <w:pStyle w:val="Heading1"/>
        <w:spacing w:before="0" w:line="240" w:lineRule="auto"/>
        <w:rPr>
          <w:rFonts w:asciiTheme="minorHAnsi" w:hAnsiTheme="minorHAnsi" w:cstheme="minorHAnsi"/>
          <w:b/>
          <w:color w:val="auto"/>
          <w:sz w:val="24"/>
          <w:szCs w:val="24"/>
        </w:rPr>
      </w:pPr>
      <w:r w:rsidRPr="00B64DF6">
        <w:rPr>
          <w:rFonts w:asciiTheme="minorHAnsi" w:hAnsiTheme="minorHAnsi" w:cstheme="minorHAnsi"/>
          <w:b/>
          <w:color w:val="auto"/>
          <w:sz w:val="24"/>
          <w:szCs w:val="24"/>
        </w:rPr>
        <w:t xml:space="preserve">Student </w:t>
      </w:r>
      <w:r w:rsidR="0068475B" w:rsidRPr="00B64DF6">
        <w:rPr>
          <w:rFonts w:asciiTheme="minorHAnsi" w:hAnsiTheme="minorHAnsi" w:cstheme="minorHAnsi"/>
          <w:b/>
          <w:color w:val="auto"/>
          <w:sz w:val="24"/>
          <w:szCs w:val="24"/>
        </w:rPr>
        <w:t xml:space="preserve">Learning Outcomes </w:t>
      </w:r>
    </w:p>
    <w:p w14:paraId="71E00D91" w14:textId="5399E959" w:rsidR="00D239B8" w:rsidRDefault="00D239B8" w:rsidP="00E12AEA">
      <w:pPr>
        <w:spacing w:after="0" w:line="240" w:lineRule="auto"/>
        <w:rPr>
          <w:sz w:val="24"/>
        </w:rPr>
      </w:pPr>
      <w:r w:rsidRPr="00F947C4">
        <w:rPr>
          <w:sz w:val="24"/>
        </w:rPr>
        <w:t>Through classroom activities, written examinations</w:t>
      </w:r>
      <w:r>
        <w:rPr>
          <w:sz w:val="24"/>
        </w:rPr>
        <w:t xml:space="preserve"> and laboratory assignments the </w:t>
      </w:r>
      <w:r w:rsidRPr="00F947C4">
        <w:rPr>
          <w:sz w:val="24"/>
        </w:rPr>
        <w:t>student will</w:t>
      </w:r>
    </w:p>
    <w:p w14:paraId="3B757A8C" w14:textId="77777777" w:rsidR="00D239B8" w:rsidRPr="00890A7D" w:rsidRDefault="00D239B8" w:rsidP="00E12AEA">
      <w:pPr>
        <w:numPr>
          <w:ilvl w:val="0"/>
          <w:numId w:val="24"/>
        </w:numPr>
        <w:spacing w:after="0" w:line="240" w:lineRule="auto"/>
        <w:rPr>
          <w:sz w:val="24"/>
        </w:rPr>
      </w:pPr>
      <w:r w:rsidRPr="00890A7D">
        <w:rPr>
          <w:sz w:val="24"/>
        </w:rPr>
        <w:t>Analyze the relationship between literature and medicine</w:t>
      </w:r>
    </w:p>
    <w:p w14:paraId="24EB24E7" w14:textId="77777777" w:rsidR="00D239B8" w:rsidRPr="00890A7D" w:rsidRDefault="00D239B8" w:rsidP="00E12AEA">
      <w:pPr>
        <w:numPr>
          <w:ilvl w:val="0"/>
          <w:numId w:val="24"/>
        </w:numPr>
        <w:spacing w:after="0" w:line="240" w:lineRule="auto"/>
        <w:rPr>
          <w:sz w:val="24"/>
        </w:rPr>
      </w:pPr>
      <w:r w:rsidRPr="00890A7D">
        <w:rPr>
          <w:sz w:val="24"/>
        </w:rPr>
        <w:t>Analyze others’ perspectives/values and how they influence decisions and how one’s own perspectives/values influence our decisions</w:t>
      </w:r>
    </w:p>
    <w:p w14:paraId="75FB290A" w14:textId="7B6A6528" w:rsidR="00D239B8" w:rsidRDefault="00D239B8" w:rsidP="00E12AEA">
      <w:pPr>
        <w:numPr>
          <w:ilvl w:val="0"/>
          <w:numId w:val="24"/>
        </w:numPr>
        <w:spacing w:after="0" w:line="240" w:lineRule="auto"/>
        <w:rPr>
          <w:sz w:val="24"/>
        </w:rPr>
      </w:pPr>
      <w:r w:rsidRPr="00890A7D">
        <w:rPr>
          <w:sz w:val="24"/>
        </w:rPr>
        <w:t>Analyze relevance of literature to contemporary life</w:t>
      </w:r>
    </w:p>
    <w:p w14:paraId="18AE4119" w14:textId="77777777" w:rsidR="00E12AEA" w:rsidRDefault="00E12AEA" w:rsidP="00E12AEA">
      <w:pPr>
        <w:spacing w:after="0" w:line="240" w:lineRule="auto"/>
        <w:rPr>
          <w:b/>
          <w:sz w:val="24"/>
        </w:rPr>
      </w:pPr>
    </w:p>
    <w:p w14:paraId="60038C3A" w14:textId="49FA0C14" w:rsidR="00E12AEA" w:rsidRPr="00E12AEA" w:rsidRDefault="00D239B8" w:rsidP="00E12AEA">
      <w:pPr>
        <w:spacing w:after="0" w:line="240" w:lineRule="auto"/>
        <w:rPr>
          <w:b/>
          <w:sz w:val="24"/>
          <w:szCs w:val="24"/>
        </w:rPr>
      </w:pPr>
      <w:r w:rsidRPr="009B59BE">
        <w:rPr>
          <w:b/>
          <w:sz w:val="24"/>
        </w:rPr>
        <w:t>IDEA Objectives</w:t>
      </w:r>
    </w:p>
    <w:p w14:paraId="39AF9AED" w14:textId="77777777" w:rsidR="00D239B8" w:rsidRPr="009F296D" w:rsidRDefault="00D239B8" w:rsidP="00E12AEA">
      <w:pPr>
        <w:numPr>
          <w:ilvl w:val="0"/>
          <w:numId w:val="25"/>
        </w:numPr>
        <w:overflowPunct w:val="0"/>
        <w:autoSpaceDE w:val="0"/>
        <w:autoSpaceDN w:val="0"/>
        <w:adjustRightInd w:val="0"/>
        <w:spacing w:after="0" w:line="240" w:lineRule="auto"/>
        <w:ind w:left="360"/>
        <w:textAlignment w:val="baseline"/>
        <w:rPr>
          <w:rFonts w:eastAsia="Times New Roman" w:cs="Arial"/>
        </w:rPr>
      </w:pPr>
      <w:r w:rsidRPr="009F296D">
        <w:rPr>
          <w:rFonts w:eastAsia="Times New Roman" w:cs="Arial"/>
        </w:rPr>
        <w:t>Gain a broader understanding and appreciation of intellectual/cultural activity as it relates to literature</w:t>
      </w:r>
    </w:p>
    <w:p w14:paraId="20D740BA" w14:textId="77777777" w:rsidR="00D239B8" w:rsidRDefault="00D239B8" w:rsidP="00E12AEA">
      <w:pPr>
        <w:numPr>
          <w:ilvl w:val="0"/>
          <w:numId w:val="25"/>
        </w:numPr>
        <w:overflowPunct w:val="0"/>
        <w:autoSpaceDE w:val="0"/>
        <w:autoSpaceDN w:val="0"/>
        <w:adjustRightInd w:val="0"/>
        <w:spacing w:after="0" w:line="240" w:lineRule="auto"/>
        <w:ind w:left="360"/>
        <w:textAlignment w:val="baseline"/>
        <w:rPr>
          <w:rFonts w:eastAsia="Times New Roman" w:cs="Arial"/>
        </w:rPr>
      </w:pPr>
      <w:r w:rsidRPr="00AC280D">
        <w:rPr>
          <w:rFonts w:eastAsia="Times New Roman" w:cs="Arial"/>
        </w:rPr>
        <w:t>Acquiring skills in working with others as a member of a team</w:t>
      </w:r>
    </w:p>
    <w:p w14:paraId="7CDAF61C" w14:textId="77777777" w:rsidR="00D239B8" w:rsidRPr="009F296D" w:rsidRDefault="00D239B8" w:rsidP="00E12AEA">
      <w:pPr>
        <w:numPr>
          <w:ilvl w:val="0"/>
          <w:numId w:val="25"/>
        </w:numPr>
        <w:overflowPunct w:val="0"/>
        <w:autoSpaceDE w:val="0"/>
        <w:autoSpaceDN w:val="0"/>
        <w:adjustRightInd w:val="0"/>
        <w:spacing w:after="0" w:line="240" w:lineRule="auto"/>
        <w:ind w:left="360"/>
        <w:textAlignment w:val="baseline"/>
        <w:rPr>
          <w:rFonts w:eastAsia="Times New Roman" w:cs="Arial"/>
        </w:rPr>
      </w:pPr>
      <w:r w:rsidRPr="00805A37">
        <w:rPr>
          <w:rFonts w:eastAsia="Times New Roman" w:cs="Arial"/>
        </w:rPr>
        <w:t>Developing knowledge and understanding of diverse perspectives, global awareness, or other cultures</w:t>
      </w:r>
    </w:p>
    <w:p w14:paraId="32DF72DD" w14:textId="77777777" w:rsidR="00FD69FB" w:rsidRPr="00FD69FB" w:rsidRDefault="00FD69FB" w:rsidP="00FD69FB">
      <w:pPr>
        <w:spacing w:after="0" w:line="240" w:lineRule="auto"/>
        <w:textAlignment w:val="baseline"/>
        <w:rPr>
          <w:rFonts w:ascii="inherit" w:eastAsia="Times New Roman" w:hAnsi="inherit" w:cs="Calibri"/>
          <w:b/>
          <w:bCs/>
          <w:color w:val="000000"/>
          <w:sz w:val="24"/>
          <w:szCs w:val="24"/>
          <w:bdr w:val="none" w:sz="0" w:space="0" w:color="auto" w:frame="1"/>
        </w:rPr>
      </w:pPr>
    </w:p>
    <w:p w14:paraId="2DB4F445" w14:textId="16FB9ABC" w:rsidR="00FD69FB" w:rsidRPr="00FD69FB" w:rsidRDefault="00FD69FB" w:rsidP="00FD69FB">
      <w:pPr>
        <w:spacing w:after="0" w:line="240" w:lineRule="auto"/>
        <w:textAlignment w:val="baseline"/>
        <w:rPr>
          <w:rFonts w:eastAsia="Times New Roman" w:cstheme="minorHAnsi"/>
          <w:color w:val="000000"/>
          <w:sz w:val="24"/>
          <w:szCs w:val="24"/>
        </w:rPr>
      </w:pPr>
      <w:r w:rsidRPr="00FD69FB">
        <w:rPr>
          <w:rFonts w:eastAsia="Times New Roman" w:cstheme="minorHAnsi"/>
          <w:b/>
          <w:bCs/>
          <w:color w:val="000000"/>
          <w:sz w:val="24"/>
          <w:szCs w:val="24"/>
          <w:bdr w:val="none" w:sz="0" w:space="0" w:color="auto" w:frame="1"/>
        </w:rPr>
        <w:t xml:space="preserve">The IDEA dates for </w:t>
      </w:r>
      <w:proofErr w:type="gramStart"/>
      <w:r w:rsidRPr="00FD69FB">
        <w:rPr>
          <w:rFonts w:eastAsia="Times New Roman" w:cstheme="minorHAnsi"/>
          <w:b/>
          <w:bCs/>
          <w:color w:val="000000"/>
          <w:sz w:val="24"/>
          <w:szCs w:val="24"/>
          <w:bdr w:val="none" w:sz="0" w:space="0" w:color="auto" w:frame="1"/>
        </w:rPr>
        <w:t>S</w:t>
      </w:r>
      <w:r w:rsidR="003C37AF">
        <w:rPr>
          <w:rFonts w:eastAsia="Times New Roman" w:cstheme="minorHAnsi"/>
          <w:b/>
          <w:bCs/>
          <w:color w:val="000000"/>
          <w:sz w:val="24"/>
          <w:szCs w:val="24"/>
          <w:bdr w:val="none" w:sz="0" w:space="0" w:color="auto" w:frame="1"/>
        </w:rPr>
        <w:t>ummer</w:t>
      </w:r>
      <w:proofErr w:type="gramEnd"/>
      <w:r w:rsidRPr="00FD69FB">
        <w:rPr>
          <w:rFonts w:eastAsia="Times New Roman" w:cstheme="minorHAnsi"/>
          <w:b/>
          <w:bCs/>
          <w:color w:val="000000"/>
          <w:sz w:val="24"/>
          <w:szCs w:val="24"/>
          <w:bdr w:val="none" w:sz="0" w:space="0" w:color="auto" w:frame="1"/>
        </w:rPr>
        <w:t xml:space="preserve"> 2021 </w:t>
      </w:r>
    </w:p>
    <w:p w14:paraId="0DBA892B" w14:textId="77777777" w:rsidR="003C37AF" w:rsidRPr="003C37AF" w:rsidRDefault="003C37AF" w:rsidP="003C37AF">
      <w:pPr>
        <w:pStyle w:val="ListParagraph"/>
        <w:numPr>
          <w:ilvl w:val="0"/>
          <w:numId w:val="30"/>
        </w:numPr>
        <w:spacing w:after="0" w:line="240" w:lineRule="auto"/>
        <w:rPr>
          <w:rFonts w:eastAsia="Times New Roman" w:cstheme="minorHAnsi"/>
          <w:sz w:val="24"/>
          <w:szCs w:val="24"/>
        </w:rPr>
      </w:pPr>
      <w:r w:rsidRPr="003C37AF">
        <w:rPr>
          <w:rFonts w:eastAsia="Times New Roman" w:cstheme="minorHAnsi"/>
          <w:sz w:val="24"/>
          <w:szCs w:val="24"/>
        </w:rPr>
        <w:t>5/24/21 – 6/04/21 - 1st Mini-Term</w:t>
      </w:r>
    </w:p>
    <w:p w14:paraId="482CDC3C" w14:textId="77777777" w:rsidR="003C37AF" w:rsidRPr="003C37AF" w:rsidRDefault="003C37AF" w:rsidP="003C37AF">
      <w:pPr>
        <w:pStyle w:val="ListParagraph"/>
        <w:numPr>
          <w:ilvl w:val="0"/>
          <w:numId w:val="30"/>
        </w:numPr>
        <w:spacing w:after="0" w:line="240" w:lineRule="auto"/>
        <w:rPr>
          <w:rFonts w:eastAsia="Times New Roman" w:cstheme="minorHAnsi"/>
          <w:sz w:val="24"/>
          <w:szCs w:val="24"/>
        </w:rPr>
      </w:pPr>
      <w:r w:rsidRPr="003C37AF">
        <w:rPr>
          <w:rFonts w:eastAsia="Times New Roman" w:cstheme="minorHAnsi"/>
          <w:sz w:val="24"/>
          <w:szCs w:val="24"/>
        </w:rPr>
        <w:t>7/19/21 - 7/30/21 - Regular Trimester and 2nd Mini-Term</w:t>
      </w:r>
    </w:p>
    <w:p w14:paraId="649B052C" w14:textId="77777777" w:rsidR="00EA63A1" w:rsidRDefault="00EA63A1" w:rsidP="00E12AEA">
      <w:pPr>
        <w:spacing w:after="0" w:line="240" w:lineRule="auto"/>
        <w:rPr>
          <w:b/>
          <w:sz w:val="24"/>
        </w:rPr>
      </w:pPr>
    </w:p>
    <w:p w14:paraId="321E4D2E" w14:textId="77777777" w:rsidR="00E12AEA" w:rsidRDefault="00D239B8" w:rsidP="00E12AEA">
      <w:pPr>
        <w:spacing w:after="0" w:line="240" w:lineRule="auto"/>
        <w:rPr>
          <w:b/>
          <w:sz w:val="24"/>
        </w:rPr>
      </w:pPr>
      <w:r w:rsidRPr="009B59BE">
        <w:rPr>
          <w:b/>
          <w:sz w:val="24"/>
        </w:rPr>
        <w:t>Instructional Materials</w:t>
      </w:r>
    </w:p>
    <w:p w14:paraId="1BFDDBD7" w14:textId="3CE4D724" w:rsidR="00D239B8" w:rsidRPr="00E12AEA" w:rsidRDefault="00D239B8" w:rsidP="00E12AEA">
      <w:pPr>
        <w:spacing w:after="0" w:line="240" w:lineRule="auto"/>
        <w:rPr>
          <w:b/>
          <w:sz w:val="24"/>
        </w:rPr>
      </w:pPr>
      <w:r w:rsidRPr="00E12AEA">
        <w:rPr>
          <w:sz w:val="24"/>
        </w:rPr>
        <w:t>Required Resources:</w:t>
      </w:r>
    </w:p>
    <w:p w14:paraId="74E7819F" w14:textId="77777777" w:rsidR="00D239B8" w:rsidRDefault="00D239B8" w:rsidP="00E12AEA">
      <w:pPr>
        <w:pStyle w:val="ListParagraph"/>
        <w:numPr>
          <w:ilvl w:val="0"/>
          <w:numId w:val="1"/>
        </w:numPr>
        <w:spacing w:after="0" w:line="240" w:lineRule="auto"/>
        <w:rPr>
          <w:sz w:val="24"/>
        </w:rPr>
      </w:pPr>
      <w:r w:rsidRPr="000A23AA">
        <w:rPr>
          <w:sz w:val="24"/>
        </w:rPr>
        <w:t xml:space="preserve">Reynolds, R. &amp; Stone, J (Eds.). (2001). </w:t>
      </w:r>
      <w:r w:rsidRPr="000A23AA">
        <w:rPr>
          <w:i/>
          <w:sz w:val="24"/>
        </w:rPr>
        <w:t>On Doctoring: Stories, poems, essays</w:t>
      </w:r>
      <w:r w:rsidRPr="000A23AA">
        <w:rPr>
          <w:sz w:val="24"/>
        </w:rPr>
        <w:t>. New York: Simon &amp; Schuster.</w:t>
      </w:r>
    </w:p>
    <w:p w14:paraId="6A534A8E" w14:textId="77777777" w:rsidR="00E12AEA" w:rsidRDefault="00D239B8" w:rsidP="00E12AEA">
      <w:pPr>
        <w:pStyle w:val="ListParagraph"/>
        <w:numPr>
          <w:ilvl w:val="0"/>
          <w:numId w:val="1"/>
        </w:numPr>
        <w:spacing w:after="0" w:line="240" w:lineRule="auto"/>
        <w:rPr>
          <w:sz w:val="24"/>
        </w:rPr>
      </w:pPr>
      <w:r>
        <w:rPr>
          <w:sz w:val="24"/>
        </w:rPr>
        <w:t xml:space="preserve">Access to an </w:t>
      </w:r>
      <w:r w:rsidRPr="003312DB">
        <w:rPr>
          <w:sz w:val="24"/>
        </w:rPr>
        <w:t>APA Publications Manual, 6th ed. (2010)</w:t>
      </w:r>
    </w:p>
    <w:p w14:paraId="314B7BA6" w14:textId="3054614C" w:rsidR="00D239B8" w:rsidRPr="00E12AEA" w:rsidRDefault="00D239B8" w:rsidP="00E12AEA">
      <w:pPr>
        <w:pStyle w:val="ListParagraph"/>
        <w:numPr>
          <w:ilvl w:val="0"/>
          <w:numId w:val="1"/>
        </w:numPr>
        <w:spacing w:after="0" w:line="240" w:lineRule="auto"/>
        <w:rPr>
          <w:sz w:val="24"/>
        </w:rPr>
      </w:pPr>
      <w:r w:rsidRPr="00E12AEA">
        <w:rPr>
          <w:sz w:val="24"/>
        </w:rPr>
        <w:t xml:space="preserve">A portable computing device is required. Recommended specifications can be found on: </w:t>
      </w:r>
    </w:p>
    <w:p w14:paraId="1AA5D144" w14:textId="70A54DA6" w:rsidR="00E41E88" w:rsidRDefault="00D239B8" w:rsidP="00E12AEA">
      <w:pPr>
        <w:pStyle w:val="PlainText"/>
        <w:rPr>
          <w:sz w:val="24"/>
        </w:rPr>
      </w:pPr>
      <w:r w:rsidRPr="00115F56">
        <w:rPr>
          <w:sz w:val="24"/>
        </w:rPr>
        <w:t xml:space="preserve">       </w:t>
      </w:r>
      <w:r w:rsidRPr="00115F56">
        <w:rPr>
          <w:sz w:val="24"/>
        </w:rPr>
        <w:tab/>
      </w:r>
      <w:r w:rsidRPr="00115F56">
        <w:rPr>
          <w:sz w:val="24"/>
        </w:rPr>
        <w:tab/>
      </w:r>
      <w:r w:rsidRPr="00115F56">
        <w:rPr>
          <w:sz w:val="24"/>
        </w:rPr>
        <w:tab/>
        <w:t xml:space="preserve">   </w:t>
      </w:r>
    </w:p>
    <w:p w14:paraId="37D349E6" w14:textId="11FF59C2" w:rsidR="00D239B8" w:rsidRDefault="00D239B8" w:rsidP="00E12AEA">
      <w:pPr>
        <w:pStyle w:val="PlainText"/>
        <w:rPr>
          <w:sz w:val="24"/>
          <w:szCs w:val="24"/>
        </w:rPr>
      </w:pPr>
      <w:proofErr w:type="spellStart"/>
      <w:r w:rsidRPr="00115F56">
        <w:rPr>
          <w:b/>
          <w:sz w:val="24"/>
        </w:rPr>
        <w:t>MyCampus</w:t>
      </w:r>
      <w:proofErr w:type="spellEnd"/>
      <w:r w:rsidRPr="00115F56">
        <w:rPr>
          <w:b/>
          <w:sz w:val="24"/>
        </w:rPr>
        <w:t xml:space="preserve"> - How </w:t>
      </w:r>
      <w:proofErr w:type="spellStart"/>
      <w:r w:rsidRPr="00115F56">
        <w:rPr>
          <w:b/>
          <w:sz w:val="24"/>
        </w:rPr>
        <w:t>To’s</w:t>
      </w:r>
      <w:proofErr w:type="spellEnd"/>
      <w:r w:rsidRPr="00115F56">
        <w:rPr>
          <w:b/>
          <w:sz w:val="24"/>
        </w:rPr>
        <w:t xml:space="preserve"> Tab – </w:t>
      </w:r>
      <w:proofErr w:type="gramStart"/>
      <w:r w:rsidRPr="00115F56">
        <w:rPr>
          <w:b/>
          <w:sz w:val="24"/>
        </w:rPr>
        <w:t>FAQs</w:t>
      </w:r>
      <w:r w:rsidRPr="00115F56">
        <w:rPr>
          <w:sz w:val="24"/>
        </w:rPr>
        <w:t xml:space="preserve">  </w:t>
      </w:r>
      <w:proofErr w:type="gramEnd"/>
      <w:r w:rsidR="00F065D4">
        <w:fldChar w:fldCharType="begin"/>
      </w:r>
      <w:r w:rsidR="00F065D4">
        <w:instrText xml:space="preserve"> HYPERLINK "https://mycampus.baptistu.edu/ICS/How_To's/" </w:instrText>
      </w:r>
      <w:r w:rsidR="00F065D4">
        <w:fldChar w:fldCharType="separate"/>
      </w:r>
      <w:r w:rsidR="00B775EB" w:rsidRPr="000A5446">
        <w:rPr>
          <w:rStyle w:val="Hyperlink"/>
          <w:sz w:val="24"/>
          <w:szCs w:val="24"/>
        </w:rPr>
        <w:t>https://mycampus.baptistu.edu/ICS/How_To's/</w:t>
      </w:r>
      <w:r w:rsidR="00F065D4">
        <w:rPr>
          <w:rStyle w:val="Hyperlink"/>
          <w:sz w:val="24"/>
          <w:szCs w:val="24"/>
        </w:rPr>
        <w:fldChar w:fldCharType="end"/>
      </w:r>
    </w:p>
    <w:p w14:paraId="3FC6D80B" w14:textId="77777777" w:rsidR="00D239B8" w:rsidRDefault="00D239B8" w:rsidP="00D239B8">
      <w:pPr>
        <w:pStyle w:val="PlainText"/>
        <w:rPr>
          <w:sz w:val="24"/>
          <w:szCs w:val="24"/>
        </w:rPr>
      </w:pPr>
    </w:p>
    <w:p w14:paraId="4A5AEF85" w14:textId="5173DE70" w:rsidR="00D239B8" w:rsidRPr="00341103" w:rsidRDefault="00D239B8" w:rsidP="00E12AEA">
      <w:pPr>
        <w:spacing w:after="0" w:line="240" w:lineRule="auto"/>
        <w:ind w:left="720"/>
        <w:rPr>
          <w:rFonts w:ascii="Calibri" w:hAnsi="Calibri"/>
          <w:b/>
        </w:rPr>
      </w:pPr>
      <w:r w:rsidRPr="00341103">
        <w:t xml:space="preserve">If you have </w:t>
      </w:r>
      <w:r w:rsidR="00E12AEA">
        <w:t>problems</w:t>
      </w:r>
      <w:r w:rsidRPr="00341103">
        <w:t xml:space="preserve"> downloading, installing, or using any of the technologies for this course, please contact IT in one of the following ways:</w:t>
      </w:r>
    </w:p>
    <w:p w14:paraId="1DA38CC6" w14:textId="77777777" w:rsidR="00D239B8" w:rsidRPr="00341103" w:rsidRDefault="00D239B8" w:rsidP="00D239B8">
      <w:pPr>
        <w:numPr>
          <w:ilvl w:val="3"/>
          <w:numId w:val="13"/>
        </w:numPr>
        <w:spacing w:after="0" w:line="240" w:lineRule="auto"/>
        <w:rPr>
          <w:rFonts w:ascii="Calibri" w:hAnsi="Calibri"/>
          <w:b/>
        </w:rPr>
      </w:pPr>
      <w:r w:rsidRPr="00341103">
        <w:t>Phone: (901) 227-7777 24 hours/ 7 days a week</w:t>
      </w:r>
    </w:p>
    <w:p w14:paraId="265C3809" w14:textId="77777777" w:rsidR="00D239B8" w:rsidRPr="00341103" w:rsidRDefault="00D239B8" w:rsidP="00D239B8">
      <w:pPr>
        <w:numPr>
          <w:ilvl w:val="3"/>
          <w:numId w:val="13"/>
        </w:numPr>
        <w:spacing w:after="0" w:line="240" w:lineRule="auto"/>
        <w:rPr>
          <w:rFonts w:ascii="Calibri" w:hAnsi="Calibri"/>
          <w:b/>
        </w:rPr>
      </w:pPr>
      <w:r w:rsidRPr="00341103">
        <w:t>In Person: IT Department Main 112 Monday-Friday 8:00- 4:30</w:t>
      </w:r>
    </w:p>
    <w:p w14:paraId="3ADE7C46" w14:textId="77777777" w:rsidR="00D239B8" w:rsidRPr="00341103" w:rsidRDefault="00F065D4" w:rsidP="00D239B8">
      <w:pPr>
        <w:numPr>
          <w:ilvl w:val="3"/>
          <w:numId w:val="13"/>
        </w:numPr>
        <w:spacing w:after="0" w:line="240" w:lineRule="auto"/>
        <w:rPr>
          <w:rStyle w:val="Hyperlink"/>
          <w:rFonts w:ascii="Calibri" w:hAnsi="Calibri"/>
          <w:b/>
          <w:color w:val="auto"/>
          <w:u w:val="none"/>
        </w:rPr>
      </w:pPr>
      <w:hyperlink r:id="rId13" w:history="1">
        <w:r w:rsidR="00D239B8" w:rsidRPr="00341103">
          <w:rPr>
            <w:rStyle w:val="Hyperlink"/>
          </w:rPr>
          <w:t>College Request</w:t>
        </w:r>
      </w:hyperlink>
    </w:p>
    <w:p w14:paraId="04525C74" w14:textId="77777777" w:rsidR="00D239B8" w:rsidRPr="003A34C3" w:rsidRDefault="00D239B8" w:rsidP="00D239B8">
      <w:pPr>
        <w:spacing w:line="240" w:lineRule="auto"/>
        <w:ind w:left="2880"/>
        <w:rPr>
          <w:rStyle w:val="Hyperlink"/>
          <w:rFonts w:ascii="Calibri" w:hAnsi="Calibri"/>
          <w:b/>
          <w:color w:val="auto"/>
          <w:u w:val="none"/>
        </w:rPr>
      </w:pPr>
      <w:r w:rsidRPr="00341103">
        <w:t xml:space="preserve">Email: </w:t>
      </w:r>
      <w:hyperlink r:id="rId14" w:history="1">
        <w:r w:rsidRPr="00341103">
          <w:rPr>
            <w:rStyle w:val="Hyperlink"/>
          </w:rPr>
          <w:t>college.request@bchs.edu</w:t>
        </w:r>
      </w:hyperlink>
    </w:p>
    <w:p w14:paraId="3E9DBA50" w14:textId="77777777" w:rsidR="003A34C3" w:rsidRPr="00242F5C" w:rsidRDefault="003A34C3" w:rsidP="00252FC1">
      <w:pPr>
        <w:spacing w:after="0" w:line="240" w:lineRule="auto"/>
        <w:ind w:firstLine="720"/>
        <w:rPr>
          <w:rFonts w:ascii="Calibri" w:hAnsi="Calibri"/>
          <w:b/>
        </w:rPr>
      </w:pPr>
      <w:r w:rsidRPr="00242F5C">
        <w:rPr>
          <w:rFonts w:ascii="Calibri" w:hAnsi="Calibri"/>
        </w:rPr>
        <w:t xml:space="preserve">Via by Live Text </w:t>
      </w:r>
      <w:r>
        <w:rPr>
          <w:rFonts w:ascii="Calibri" w:hAnsi="Calibri"/>
        </w:rPr>
        <w:t>Software</w:t>
      </w:r>
    </w:p>
    <w:p w14:paraId="027056A2" w14:textId="27E479AB" w:rsidR="003A34C3" w:rsidRDefault="003A34C3" w:rsidP="001360DA">
      <w:pPr>
        <w:spacing w:after="0" w:line="240" w:lineRule="auto"/>
        <w:ind w:left="720" w:firstLine="720"/>
        <w:rPr>
          <w:rStyle w:val="Hyperlink"/>
        </w:rPr>
      </w:pPr>
      <w:r w:rsidRPr="00242F5C">
        <w:rPr>
          <w:rFonts w:ascii="Calibri" w:hAnsi="Calibri"/>
        </w:rPr>
        <w:t xml:space="preserve"> </w:t>
      </w:r>
      <w:hyperlink r:id="rId15" w:history="1">
        <w:r w:rsidR="00EF4A4F">
          <w:rPr>
            <w:rStyle w:val="Hyperlink"/>
          </w:rPr>
          <w:t xml:space="preserve">Link to Via </w:t>
        </w:r>
        <w:proofErr w:type="spellStart"/>
        <w:r w:rsidR="00EF4A4F">
          <w:rPr>
            <w:rStyle w:val="Hyperlink"/>
          </w:rPr>
          <w:t>LiveText</w:t>
        </w:r>
        <w:proofErr w:type="spellEnd"/>
        <w:r w:rsidR="00EF4A4F">
          <w:rPr>
            <w:rStyle w:val="Hyperlink"/>
          </w:rPr>
          <w:t xml:space="preserve"> </w:t>
        </w:r>
        <w:proofErr w:type="gramStart"/>
        <w:r w:rsidR="00EF4A4F">
          <w:rPr>
            <w:rStyle w:val="Hyperlink"/>
          </w:rPr>
          <w:t>log-in</w:t>
        </w:r>
        <w:proofErr w:type="gramEnd"/>
      </w:hyperlink>
    </w:p>
    <w:p w14:paraId="75A44695" w14:textId="35AE1D2A" w:rsidR="002B6A66" w:rsidRPr="002B6A66" w:rsidRDefault="002B6A66" w:rsidP="00C6553E">
      <w:pPr>
        <w:spacing w:line="240" w:lineRule="auto"/>
        <w:ind w:left="720" w:firstLine="720"/>
        <w:rPr>
          <w:rStyle w:val="Hyperlink"/>
          <w:color w:val="auto"/>
          <w:u w:val="none"/>
        </w:rPr>
      </w:pPr>
      <w:r>
        <w:rPr>
          <w:rStyle w:val="Hyperlink"/>
          <w:color w:val="auto"/>
          <w:u w:val="none"/>
        </w:rPr>
        <w:t xml:space="preserve"> </w:t>
      </w:r>
      <w:r w:rsidRPr="002B6A66">
        <w:rPr>
          <w:rStyle w:val="Hyperlink"/>
          <w:color w:val="auto"/>
          <w:u w:val="none"/>
        </w:rPr>
        <w:t>URL</w:t>
      </w:r>
      <w:r>
        <w:rPr>
          <w:rStyle w:val="Hyperlink"/>
          <w:color w:val="auto"/>
          <w:u w:val="none"/>
        </w:rPr>
        <w:t xml:space="preserve">: </w:t>
      </w:r>
      <w:r w:rsidRPr="002B6A66">
        <w:rPr>
          <w:rStyle w:val="Hyperlink"/>
          <w:color w:val="auto"/>
          <w:u w:val="none"/>
        </w:rPr>
        <w:t>https://www.vialivetext.com/login</w:t>
      </w:r>
    </w:p>
    <w:p w14:paraId="5BBE3636" w14:textId="77777777" w:rsidR="002B6A66" w:rsidRDefault="003A34C3" w:rsidP="001360DA">
      <w:pPr>
        <w:spacing w:after="0" w:line="240" w:lineRule="auto"/>
        <w:ind w:left="1440"/>
        <w:rPr>
          <w:rFonts w:ascii="Calibri" w:hAnsi="Calibri"/>
        </w:rPr>
      </w:pPr>
      <w:r w:rsidRPr="00242F5C">
        <w:rPr>
          <w:rFonts w:ascii="Calibri" w:hAnsi="Calibri"/>
        </w:rPr>
        <w:t xml:space="preserve">For technical </w:t>
      </w:r>
      <w:r w:rsidR="001360DA">
        <w:rPr>
          <w:rFonts w:ascii="Calibri" w:hAnsi="Calibri"/>
        </w:rPr>
        <w:t xml:space="preserve">requirements, </w:t>
      </w:r>
      <w:r w:rsidRPr="00242F5C">
        <w:rPr>
          <w:rFonts w:ascii="Calibri" w:hAnsi="Calibri"/>
        </w:rPr>
        <w:t>assistance</w:t>
      </w:r>
      <w:r w:rsidR="001360DA">
        <w:rPr>
          <w:rFonts w:ascii="Calibri" w:hAnsi="Calibri"/>
        </w:rPr>
        <w:t>,</w:t>
      </w:r>
      <w:r w:rsidRPr="00242F5C">
        <w:rPr>
          <w:rFonts w:ascii="Calibri" w:hAnsi="Calibri"/>
        </w:rPr>
        <w:t xml:space="preserve"> or problems with </w:t>
      </w:r>
      <w:proofErr w:type="gramStart"/>
      <w:r w:rsidRPr="00242F5C">
        <w:rPr>
          <w:rFonts w:ascii="Calibri" w:hAnsi="Calibri"/>
        </w:rPr>
        <w:t>Via</w:t>
      </w:r>
      <w:proofErr w:type="gramEnd"/>
      <w:r w:rsidRPr="00242F5C">
        <w:rPr>
          <w:rFonts w:ascii="Calibri" w:hAnsi="Calibri"/>
        </w:rPr>
        <w:t>, contact the Live Text support team at</w:t>
      </w:r>
      <w:r w:rsidR="002B6A66">
        <w:rPr>
          <w:rFonts w:ascii="Calibri" w:hAnsi="Calibri"/>
        </w:rPr>
        <w:t>:</w:t>
      </w:r>
    </w:p>
    <w:p w14:paraId="59F4E108" w14:textId="77777777" w:rsidR="002B6A66" w:rsidRDefault="003A34C3" w:rsidP="001360DA">
      <w:pPr>
        <w:spacing w:after="0" w:line="240" w:lineRule="auto"/>
        <w:ind w:left="1440"/>
        <w:rPr>
          <w:rStyle w:val="Hyperlink"/>
        </w:rPr>
      </w:pPr>
      <w:r w:rsidRPr="00242F5C">
        <w:rPr>
          <w:rFonts w:ascii="Calibri" w:hAnsi="Calibri"/>
        </w:rPr>
        <w:t xml:space="preserve"> </w:t>
      </w:r>
      <w:hyperlink r:id="rId16" w:history="1">
        <w:r w:rsidR="00EF4A4F">
          <w:rPr>
            <w:rStyle w:val="Hyperlink"/>
          </w:rPr>
          <w:t xml:space="preserve">Link to </w:t>
        </w:r>
        <w:proofErr w:type="spellStart"/>
        <w:r w:rsidR="00EF4A4F">
          <w:rPr>
            <w:rStyle w:val="Hyperlink"/>
          </w:rPr>
          <w:t>LiveText</w:t>
        </w:r>
        <w:proofErr w:type="spellEnd"/>
        <w:r w:rsidR="00EF4A4F">
          <w:rPr>
            <w:rStyle w:val="Hyperlink"/>
          </w:rPr>
          <w:t xml:space="preserve"> support</w:t>
        </w:r>
      </w:hyperlink>
    </w:p>
    <w:p w14:paraId="285F611C" w14:textId="73A1A2EE" w:rsidR="002B6A66" w:rsidRDefault="002B6A66" w:rsidP="001360DA">
      <w:pPr>
        <w:spacing w:after="0" w:line="240" w:lineRule="auto"/>
        <w:ind w:left="1440"/>
        <w:rPr>
          <w:rFonts w:ascii="Calibri" w:hAnsi="Calibri"/>
        </w:rPr>
      </w:pPr>
      <w:r>
        <w:rPr>
          <w:rStyle w:val="Hyperlink"/>
          <w:color w:val="auto"/>
          <w:u w:val="none"/>
        </w:rPr>
        <w:t xml:space="preserve"> </w:t>
      </w:r>
      <w:r w:rsidRPr="002B6A66">
        <w:rPr>
          <w:rStyle w:val="Hyperlink"/>
          <w:color w:val="auto"/>
          <w:u w:val="none"/>
        </w:rPr>
        <w:t>URL</w:t>
      </w:r>
      <w:r>
        <w:rPr>
          <w:rStyle w:val="Hyperlink"/>
          <w:color w:val="auto"/>
          <w:u w:val="none"/>
        </w:rPr>
        <w:t xml:space="preserve">: </w:t>
      </w:r>
      <w:r w:rsidRPr="002B6A66">
        <w:rPr>
          <w:rStyle w:val="Hyperlink"/>
          <w:color w:val="auto"/>
          <w:u w:val="none"/>
        </w:rPr>
        <w:t>https://www.vialivetext.com/login</w:t>
      </w:r>
      <w:r w:rsidR="003A34C3" w:rsidRPr="002B6A66">
        <w:rPr>
          <w:rFonts w:ascii="Calibri" w:hAnsi="Calibri"/>
        </w:rPr>
        <w:t xml:space="preserve"> </w:t>
      </w:r>
    </w:p>
    <w:p w14:paraId="77028F72" w14:textId="1AF47A07" w:rsidR="003A34C3" w:rsidRDefault="002B6A66" w:rsidP="00C6553E">
      <w:pPr>
        <w:spacing w:line="240" w:lineRule="auto"/>
        <w:ind w:left="1440"/>
        <w:rPr>
          <w:rFonts w:ascii="Calibri" w:hAnsi="Calibri"/>
        </w:rPr>
      </w:pPr>
      <w:r>
        <w:rPr>
          <w:rFonts w:ascii="Calibri" w:hAnsi="Calibri"/>
        </w:rPr>
        <w:t xml:space="preserve"> </w:t>
      </w:r>
      <w:proofErr w:type="gramStart"/>
      <w:r>
        <w:rPr>
          <w:rFonts w:ascii="Calibri" w:hAnsi="Calibri"/>
        </w:rPr>
        <w:t>OR</w:t>
      </w:r>
      <w:proofErr w:type="gramEnd"/>
      <w:r w:rsidR="003A34C3" w:rsidRPr="00925C83">
        <w:rPr>
          <w:rFonts w:ascii="Calibri" w:hAnsi="Calibri"/>
        </w:rPr>
        <w:t xml:space="preserve"> call 866-548-3839.</w:t>
      </w:r>
    </w:p>
    <w:p w14:paraId="4939A0CE" w14:textId="56DAC44E" w:rsidR="00B64DF6" w:rsidRPr="00B64DF6" w:rsidRDefault="008E4463" w:rsidP="006806C3">
      <w:pPr>
        <w:rPr>
          <w:rStyle w:val="Hyperlink"/>
          <w:rFonts w:cstheme="minorHAnsi"/>
          <w:b/>
          <w:color w:val="auto"/>
          <w:sz w:val="24"/>
          <w:szCs w:val="24"/>
          <w:u w:val="none"/>
        </w:rPr>
      </w:pPr>
      <w:r w:rsidRPr="00B64DF6">
        <w:rPr>
          <w:rStyle w:val="Hyperlink"/>
          <w:rFonts w:cstheme="minorHAnsi"/>
          <w:b/>
          <w:color w:val="auto"/>
          <w:sz w:val="24"/>
          <w:szCs w:val="24"/>
          <w:u w:val="none"/>
        </w:rPr>
        <w:t>Type of Course</w:t>
      </w:r>
    </w:p>
    <w:p w14:paraId="7CB8B3AB" w14:textId="74A02AF2" w:rsidR="00B775EB" w:rsidRDefault="00B775EB" w:rsidP="00B775EB">
      <w:pPr>
        <w:numPr>
          <w:ilvl w:val="3"/>
          <w:numId w:val="1"/>
        </w:numPr>
        <w:spacing w:before="100" w:beforeAutospacing="1" w:after="100" w:afterAutospacing="1" w:line="240" w:lineRule="auto"/>
      </w:pPr>
      <w:r>
        <w:t>Type of Cour</w:t>
      </w:r>
      <w:r>
        <w:rPr>
          <w:rFonts w:ascii="Calibri" w:hAnsi="Calibri" w:cs="Calibri"/>
          <w:sz w:val="20"/>
          <w:szCs w:val="20"/>
        </w:rPr>
        <w:t>se: Blended course using Canvas</w:t>
      </w:r>
    </w:p>
    <w:p w14:paraId="54D1A48D" w14:textId="77777777" w:rsidR="00B775EB" w:rsidRDefault="00B775EB" w:rsidP="00B775EB">
      <w:pPr>
        <w:numPr>
          <w:ilvl w:val="3"/>
          <w:numId w:val="1"/>
        </w:numPr>
        <w:spacing w:before="100" w:beforeAutospacing="1" w:after="100" w:afterAutospacing="1" w:line="240" w:lineRule="auto"/>
      </w:pPr>
      <w:r>
        <w:t>To access Canvas go to</w:t>
      </w:r>
      <w:hyperlink r:id="rId17" w:tgtFrame="_blank" w:tooltip="Original URL: http://baptistu.instructure.com/. Click or tap if you trust this link." w:history="1">
        <w:r>
          <w:rPr>
            <w:rStyle w:val="Hyperlink"/>
            <w:rFonts w:ascii="Calibri" w:hAnsi="Calibri" w:cs="Calibri"/>
            <w:sz w:val="20"/>
            <w:szCs w:val="20"/>
          </w:rPr>
          <w:t> Link to Canvas</w:t>
        </w:r>
      </w:hyperlink>
    </w:p>
    <w:p w14:paraId="09A291C3" w14:textId="77777777" w:rsidR="00B775EB" w:rsidRDefault="00B775EB" w:rsidP="00B775EB">
      <w:pPr>
        <w:numPr>
          <w:ilvl w:val="4"/>
          <w:numId w:val="1"/>
        </w:numPr>
        <w:spacing w:before="100" w:beforeAutospacing="1" w:after="100" w:afterAutospacing="1" w:line="240" w:lineRule="auto"/>
      </w:pPr>
      <w:r>
        <w:lastRenderedPageBreak/>
        <w:t>URL: </w:t>
      </w:r>
      <w:r>
        <w:rPr>
          <w:rStyle w:val="xxxxxmsohyperlink"/>
          <w:rFonts w:ascii="Calibri" w:hAnsi="Calibri" w:cs="Calibri"/>
          <w:color w:val="0000FF"/>
        </w:rPr>
        <w:t>http://</w:t>
      </w:r>
      <w:hyperlink r:id="rId18" w:tgtFrame="_blank" w:tooltip="Original URL: https://baptistu.instructure.com/login/canvas. Click or tap if you trust this link." w:history="1">
        <w:r>
          <w:rPr>
            <w:rStyle w:val="Hyperlink"/>
            <w:rFonts w:ascii="Calibri" w:hAnsi="Calibri" w:cs="Calibri"/>
          </w:rPr>
          <w:t>baptistu.instructure.com</w:t>
        </w:r>
      </w:hyperlink>
      <w:r>
        <w:rPr>
          <w:rFonts w:ascii="Calibri" w:hAnsi="Calibri" w:cs="Calibri"/>
          <w:color w:val="000000"/>
        </w:rPr>
        <w:t> </w:t>
      </w:r>
    </w:p>
    <w:p w14:paraId="3CBEA5D4" w14:textId="77777777" w:rsidR="00B775EB" w:rsidRDefault="00B775EB" w:rsidP="00B775EB">
      <w:pPr>
        <w:numPr>
          <w:ilvl w:val="4"/>
          <w:numId w:val="1"/>
        </w:numPr>
        <w:spacing w:before="100" w:beforeAutospacing="1" w:after="100" w:afterAutospacing="1" w:line="240" w:lineRule="auto"/>
      </w:pPr>
      <w:r>
        <w:t>Your student number (s number) and password (created by the student) is required to access Canvas</w:t>
      </w:r>
    </w:p>
    <w:p w14:paraId="78EC947F" w14:textId="77777777" w:rsidR="00B775EB" w:rsidRDefault="00B775EB" w:rsidP="00B775EB">
      <w:pPr>
        <w:numPr>
          <w:ilvl w:val="3"/>
          <w:numId w:val="1"/>
        </w:numPr>
        <w:spacing w:before="100" w:beforeAutospacing="1" w:after="100" w:afterAutospacing="1" w:line="240" w:lineRule="auto"/>
      </w:pPr>
      <w:r>
        <w:t>Computer Support</w:t>
      </w:r>
      <w:r>
        <w:rPr>
          <w:rFonts w:ascii="Calibri" w:hAnsi="Calibri" w:cs="Calibri"/>
          <w:b/>
          <w:bCs/>
          <w:color w:val="000000"/>
          <w:sz w:val="20"/>
          <w:szCs w:val="20"/>
        </w:rPr>
        <w:t>: </w:t>
      </w:r>
      <w:r>
        <w:rPr>
          <w:rFonts w:ascii="Calibri" w:hAnsi="Calibri" w:cs="Calibri"/>
          <w:color w:val="000000"/>
          <w:sz w:val="20"/>
          <w:szCs w:val="20"/>
        </w:rPr>
        <w:t>It is the student’s responsibility to ensure that they have access to a computer.  Refer to the IT department for technical difficulties or questions at </w:t>
      </w:r>
      <w:hyperlink r:id="rId19" w:tgtFrame="_blank" w:history="1">
        <w:r>
          <w:rPr>
            <w:rStyle w:val="Hyperlink"/>
            <w:rFonts w:ascii="Calibri" w:hAnsi="Calibri" w:cs="Calibri"/>
            <w:sz w:val="20"/>
            <w:szCs w:val="20"/>
          </w:rPr>
          <w:t>College Request</w:t>
        </w:r>
      </w:hyperlink>
      <w:r>
        <w:rPr>
          <w:rFonts w:ascii="Calibri" w:hAnsi="Calibri" w:cs="Calibri"/>
          <w:color w:val="000000"/>
          <w:sz w:val="20"/>
          <w:szCs w:val="20"/>
        </w:rPr>
        <w:t>  </w:t>
      </w:r>
      <w:r>
        <w:rPr>
          <w:rFonts w:ascii="Calibri" w:hAnsi="Calibri" w:cs="Calibri"/>
          <w:b/>
          <w:bCs/>
          <w:color w:val="000000"/>
          <w:sz w:val="20"/>
          <w:szCs w:val="20"/>
        </w:rPr>
        <w:t> </w:t>
      </w:r>
    </w:p>
    <w:p w14:paraId="2709CE37" w14:textId="1B0864BB" w:rsidR="00B775EB" w:rsidRDefault="00B775EB" w:rsidP="00B775EB">
      <w:pPr>
        <w:numPr>
          <w:ilvl w:val="3"/>
          <w:numId w:val="1"/>
        </w:numPr>
        <w:spacing w:before="100" w:beforeAutospacing="1" w:after="100" w:afterAutospacing="1" w:line="240" w:lineRule="auto"/>
      </w:pPr>
      <w:r>
        <w:t>Email: </w:t>
      </w:r>
      <w:hyperlink r:id="rId20" w:history="1">
        <w:r w:rsidRPr="000A5446">
          <w:rPr>
            <w:rStyle w:val="Hyperlink"/>
            <w:rFonts w:ascii="Calibri" w:hAnsi="Calibri" w:cs="Calibri"/>
            <w:sz w:val="20"/>
            <w:szCs w:val="20"/>
          </w:rPr>
          <w:t>college.request@baptistu.edu</w:t>
        </w:r>
      </w:hyperlink>
      <w:r>
        <w:rPr>
          <w:rFonts w:ascii="Calibri" w:hAnsi="Calibri" w:cs="Calibri"/>
          <w:color w:val="000000"/>
          <w:sz w:val="20"/>
          <w:szCs w:val="20"/>
        </w:rPr>
        <w:t> </w:t>
      </w:r>
      <w:r>
        <w:rPr>
          <w:rFonts w:ascii="Calibri" w:hAnsi="Calibri" w:cs="Calibri"/>
          <w:b/>
          <w:bCs/>
          <w:color w:val="000000"/>
          <w:sz w:val="20"/>
          <w:szCs w:val="20"/>
        </w:rPr>
        <w:t> </w:t>
      </w:r>
    </w:p>
    <w:p w14:paraId="3E38D40B" w14:textId="77777777" w:rsidR="00B775EB" w:rsidRDefault="00B775EB" w:rsidP="00B775EB">
      <w:pPr>
        <w:numPr>
          <w:ilvl w:val="3"/>
          <w:numId w:val="1"/>
        </w:numPr>
        <w:spacing w:before="100" w:beforeAutospacing="1" w:after="100" w:afterAutospacing="1" w:line="240" w:lineRule="auto"/>
      </w:pPr>
      <w:r>
        <w:t xml:space="preserve">The Canvas grade book is the official grade book; the official grade book </w:t>
      </w:r>
      <w:proofErr w:type="gramStart"/>
      <w:r>
        <w:t>is maintained</w:t>
      </w:r>
      <w:proofErr w:type="gramEnd"/>
      <w:r>
        <w:t xml:space="preserve"> by the course instructor and contains the grades of record. The faculty reserves the right to adjust an exam or assignment grade (for example, curve a test grade), </w:t>
      </w:r>
      <w:proofErr w:type="gramStart"/>
      <w:r>
        <w:t>impacting</w:t>
      </w:r>
      <w:proofErr w:type="gramEnd"/>
      <w:r>
        <w:t xml:space="preserve"> the student’s final grade; faculty will notify students via email when and if this occurs. </w:t>
      </w:r>
      <w:proofErr w:type="gramStart"/>
      <w:r>
        <w:t>As a result</w:t>
      </w:r>
      <w:proofErr w:type="gramEnd"/>
      <w:r>
        <w:t xml:space="preserve"> of any potential modifications, the course final average is not final until it has been posted on </w:t>
      </w:r>
      <w:proofErr w:type="spellStart"/>
      <w:r>
        <w:t>MyCampus</w:t>
      </w:r>
      <w:proofErr w:type="spellEnd"/>
      <w:r>
        <w:t xml:space="preserve"> on the last day that grades are du</w:t>
      </w:r>
      <w:r>
        <w:rPr>
          <w:rFonts w:ascii="Calibri" w:hAnsi="Calibri" w:cs="Calibri"/>
          <w:color w:val="000000"/>
          <w:sz w:val="20"/>
          <w:szCs w:val="20"/>
        </w:rPr>
        <w:t>e. </w:t>
      </w:r>
    </w:p>
    <w:p w14:paraId="50321ED8" w14:textId="5C351BED" w:rsidR="000A24C0" w:rsidRPr="00B64DF6" w:rsidRDefault="00CD20DE" w:rsidP="00B64DF6">
      <w:pPr>
        <w:pStyle w:val="Heading1"/>
        <w:rPr>
          <w:rFonts w:asciiTheme="minorHAnsi" w:hAnsiTheme="minorHAnsi" w:cstheme="minorHAnsi"/>
          <w:b/>
          <w:color w:val="auto"/>
          <w:sz w:val="24"/>
          <w:szCs w:val="24"/>
        </w:rPr>
      </w:pPr>
      <w:r w:rsidRPr="00B64DF6">
        <w:rPr>
          <w:rFonts w:asciiTheme="minorHAnsi" w:hAnsiTheme="minorHAnsi" w:cstheme="minorHAnsi"/>
          <w:b/>
          <w:color w:val="auto"/>
          <w:sz w:val="24"/>
          <w:szCs w:val="24"/>
        </w:rPr>
        <w:t>C</w:t>
      </w:r>
      <w:r w:rsidR="004A2327" w:rsidRPr="00B64DF6">
        <w:rPr>
          <w:rFonts w:asciiTheme="minorHAnsi" w:hAnsiTheme="minorHAnsi" w:cstheme="minorHAnsi"/>
          <w:b/>
          <w:color w:val="auto"/>
          <w:sz w:val="24"/>
          <w:szCs w:val="24"/>
        </w:rPr>
        <w:t>ollege Policies</w:t>
      </w:r>
      <w:r w:rsidR="000A24C0" w:rsidRPr="00B64DF6">
        <w:rPr>
          <w:rFonts w:asciiTheme="minorHAnsi" w:hAnsiTheme="minorHAnsi" w:cstheme="minorHAnsi"/>
          <w:b/>
          <w:color w:val="auto"/>
          <w:sz w:val="24"/>
          <w:szCs w:val="24"/>
        </w:rPr>
        <w:t>/Guidelines</w:t>
      </w:r>
    </w:p>
    <w:p w14:paraId="2DD62DAB" w14:textId="046B47B3" w:rsidR="0068475B" w:rsidRPr="00E12AEA" w:rsidRDefault="000A24C0" w:rsidP="0068475B">
      <w:pPr>
        <w:rPr>
          <w:bCs/>
          <w:i/>
          <w:iCs/>
          <w:sz w:val="24"/>
        </w:rPr>
      </w:pPr>
      <w:r w:rsidRPr="00E12AEA">
        <w:rPr>
          <w:bCs/>
          <w:i/>
          <w:iCs/>
          <w:sz w:val="24"/>
        </w:rPr>
        <w:t xml:space="preserve">Baptist </w:t>
      </w:r>
      <w:r w:rsidR="006806C3">
        <w:rPr>
          <w:bCs/>
          <w:i/>
          <w:iCs/>
          <w:sz w:val="24"/>
        </w:rPr>
        <w:t>University</w:t>
      </w:r>
      <w:r w:rsidRPr="00E12AEA">
        <w:rPr>
          <w:bCs/>
          <w:i/>
          <w:iCs/>
          <w:sz w:val="24"/>
        </w:rPr>
        <w:t xml:space="preserve"> policies </w:t>
      </w:r>
      <w:proofErr w:type="gramStart"/>
      <w:r w:rsidRPr="00E12AEA">
        <w:rPr>
          <w:bCs/>
          <w:i/>
          <w:iCs/>
          <w:sz w:val="24"/>
        </w:rPr>
        <w:t>are</w:t>
      </w:r>
      <w:r w:rsidR="0068475B" w:rsidRPr="00E12AEA">
        <w:rPr>
          <w:bCs/>
          <w:i/>
          <w:iCs/>
          <w:sz w:val="24"/>
        </w:rPr>
        <w:t xml:space="preserve"> published</w:t>
      </w:r>
      <w:proofErr w:type="gramEnd"/>
      <w:r w:rsidR="0068475B" w:rsidRPr="00E12AEA">
        <w:rPr>
          <w:bCs/>
          <w:i/>
          <w:iCs/>
          <w:sz w:val="24"/>
        </w:rPr>
        <w:t xml:space="preserve"> </w:t>
      </w:r>
      <w:r w:rsidR="00E12AEA" w:rsidRPr="00E12AEA">
        <w:rPr>
          <w:bCs/>
          <w:i/>
          <w:iCs/>
          <w:sz w:val="24"/>
        </w:rPr>
        <w:t xml:space="preserve">for student viewing </w:t>
      </w:r>
      <w:r w:rsidR="0068475B" w:rsidRPr="00E12AEA">
        <w:rPr>
          <w:bCs/>
          <w:i/>
          <w:iCs/>
          <w:sz w:val="24"/>
        </w:rPr>
        <w:t xml:space="preserve">on </w:t>
      </w:r>
      <w:proofErr w:type="spellStart"/>
      <w:r w:rsidR="0068475B" w:rsidRPr="00E12AEA">
        <w:rPr>
          <w:bCs/>
          <w:i/>
          <w:iCs/>
          <w:sz w:val="24"/>
        </w:rPr>
        <w:t>MyCampus</w:t>
      </w:r>
      <w:proofErr w:type="spellEnd"/>
      <w:r w:rsidR="0068475B" w:rsidRPr="00E12AEA">
        <w:rPr>
          <w:bCs/>
          <w:i/>
          <w:iCs/>
          <w:sz w:val="24"/>
        </w:rPr>
        <w:t xml:space="preserve">. Summaries of specific policies </w:t>
      </w:r>
      <w:proofErr w:type="gramStart"/>
      <w:r w:rsidR="0068475B" w:rsidRPr="00E12AEA">
        <w:rPr>
          <w:bCs/>
          <w:i/>
          <w:iCs/>
          <w:sz w:val="24"/>
        </w:rPr>
        <w:t>are noted</w:t>
      </w:r>
      <w:proofErr w:type="gramEnd"/>
      <w:r w:rsidR="0068475B" w:rsidRPr="00E12AEA">
        <w:rPr>
          <w:bCs/>
          <w:i/>
          <w:iCs/>
          <w:sz w:val="24"/>
        </w:rPr>
        <w:t xml:space="preserve"> below</w:t>
      </w:r>
      <w:r w:rsidR="004A2327" w:rsidRPr="00E12AEA">
        <w:rPr>
          <w:bCs/>
          <w:i/>
          <w:iCs/>
          <w:sz w:val="24"/>
        </w:rPr>
        <w:t>.</w:t>
      </w:r>
    </w:p>
    <w:p w14:paraId="2E43B83E" w14:textId="3DD7654B" w:rsidR="007E38B2" w:rsidRPr="001C08CD" w:rsidRDefault="007E38B2" w:rsidP="007E38B2">
      <w:r w:rsidRPr="000A24C0">
        <w:rPr>
          <w:sz w:val="24"/>
          <w:u w:val="single"/>
        </w:rPr>
        <w:t>Academic Integrity</w:t>
      </w:r>
      <w:r>
        <w:rPr>
          <w:sz w:val="24"/>
        </w:rPr>
        <w:t xml:space="preserve"> – </w:t>
      </w:r>
      <w:r w:rsidRPr="001C08CD">
        <w:rPr>
          <w:sz w:val="24"/>
          <w:szCs w:val="24"/>
        </w:rPr>
        <w:t xml:space="preserve">A core value held by Baptist Health Sciences </w:t>
      </w:r>
      <w:r w:rsidR="006806C3">
        <w:rPr>
          <w:sz w:val="24"/>
          <w:szCs w:val="24"/>
        </w:rPr>
        <w:t xml:space="preserve">University </w:t>
      </w:r>
      <w:r w:rsidRPr="001C08CD">
        <w:rPr>
          <w:sz w:val="24"/>
          <w:szCs w:val="24"/>
        </w:rPr>
        <w:t xml:space="preserve">and a consistent expectation of all members of the </w:t>
      </w:r>
      <w:proofErr w:type="gramStart"/>
      <w:r w:rsidRPr="001C08CD">
        <w:rPr>
          <w:sz w:val="24"/>
          <w:szCs w:val="24"/>
        </w:rPr>
        <w:t>institution’s</w:t>
      </w:r>
      <w:proofErr w:type="gramEnd"/>
      <w:r w:rsidRPr="001C08CD">
        <w:rPr>
          <w:sz w:val="24"/>
          <w:szCs w:val="24"/>
        </w:rPr>
        <w:t xml:space="preserve"> learning community.</w:t>
      </w:r>
    </w:p>
    <w:p w14:paraId="76FFF371" w14:textId="0E373C97" w:rsidR="007E38B2" w:rsidRPr="001C08CD" w:rsidRDefault="007E38B2" w:rsidP="007E38B2">
      <w:pPr>
        <w:numPr>
          <w:ilvl w:val="1"/>
          <w:numId w:val="12"/>
        </w:numPr>
        <w:spacing w:after="0" w:line="240" w:lineRule="auto"/>
        <w:rPr>
          <w:rFonts w:eastAsia="Times New Roman"/>
        </w:rPr>
      </w:pPr>
      <w:r w:rsidRPr="001C08CD">
        <w:rPr>
          <w:rFonts w:eastAsia="Times New Roman"/>
          <w:sz w:val="24"/>
          <w:szCs w:val="24"/>
        </w:rPr>
        <w:t xml:space="preserve">A student is expected to demonstrate academic integrity, respect for others and civility to remain in good standing with the </w:t>
      </w:r>
      <w:r w:rsidR="006806C3">
        <w:rPr>
          <w:rFonts w:eastAsia="Times New Roman"/>
          <w:sz w:val="24"/>
          <w:szCs w:val="24"/>
        </w:rPr>
        <w:t>University</w:t>
      </w:r>
      <w:r w:rsidRPr="001C08CD">
        <w:rPr>
          <w:rFonts w:eastAsia="Times New Roman"/>
          <w:sz w:val="24"/>
          <w:szCs w:val="24"/>
        </w:rPr>
        <w:t xml:space="preserve">. </w:t>
      </w:r>
    </w:p>
    <w:p w14:paraId="542B3CD9" w14:textId="2C6BA110" w:rsidR="007E38B2" w:rsidRPr="001C08CD" w:rsidRDefault="007E38B2" w:rsidP="007E38B2">
      <w:pPr>
        <w:numPr>
          <w:ilvl w:val="1"/>
          <w:numId w:val="12"/>
        </w:numPr>
        <w:spacing w:after="0" w:line="240" w:lineRule="auto"/>
        <w:rPr>
          <w:rFonts w:eastAsia="Times New Roman"/>
        </w:rPr>
      </w:pPr>
      <w:r w:rsidRPr="001C08CD">
        <w:rPr>
          <w:rFonts w:eastAsia="Times New Roman"/>
          <w:sz w:val="24"/>
          <w:szCs w:val="24"/>
        </w:rPr>
        <w:t xml:space="preserve">Baptist </w:t>
      </w:r>
      <w:r w:rsidR="006806C3">
        <w:rPr>
          <w:rFonts w:eastAsia="Times New Roman"/>
          <w:sz w:val="24"/>
          <w:szCs w:val="24"/>
        </w:rPr>
        <w:t>University</w:t>
      </w:r>
      <w:r w:rsidRPr="001C08CD">
        <w:rPr>
          <w:rFonts w:eastAsia="Times New Roman"/>
          <w:sz w:val="24"/>
          <w:szCs w:val="24"/>
        </w:rPr>
        <w:t xml:space="preserve"> recognizes that lack of academic integrity may include, but is not limited to, cheating, plagiarism, collusion, falsifying data, personation, and ghosting.</w:t>
      </w:r>
    </w:p>
    <w:p w14:paraId="19CA21FB" w14:textId="77777777" w:rsidR="007E38B2" w:rsidRPr="001C08CD" w:rsidRDefault="007E38B2" w:rsidP="007E38B2">
      <w:pPr>
        <w:pStyle w:val="ListParagraph"/>
        <w:numPr>
          <w:ilvl w:val="0"/>
          <w:numId w:val="6"/>
        </w:numPr>
        <w:ind w:left="1440"/>
        <w:rPr>
          <w:sz w:val="24"/>
        </w:rPr>
      </w:pPr>
      <w:r w:rsidRPr="001C08CD">
        <w:rPr>
          <w:rFonts w:eastAsia="Times New Roman"/>
          <w:sz w:val="24"/>
          <w:szCs w:val="24"/>
        </w:rPr>
        <w:t>Faculty members have the authority to determine grading penalties for lack of academic</w:t>
      </w:r>
      <w:r>
        <w:rPr>
          <w:rFonts w:eastAsia="Times New Roman"/>
          <w:sz w:val="24"/>
          <w:szCs w:val="24"/>
        </w:rPr>
        <w:t xml:space="preserve"> integrity in their own courses.</w:t>
      </w:r>
    </w:p>
    <w:p w14:paraId="7A866928" w14:textId="6A6DB96E" w:rsidR="007E38B2" w:rsidRPr="001C08CD" w:rsidRDefault="007E38B2" w:rsidP="007E38B2">
      <w:pPr>
        <w:pStyle w:val="ListParagraph"/>
        <w:numPr>
          <w:ilvl w:val="0"/>
          <w:numId w:val="6"/>
        </w:numPr>
        <w:spacing w:after="0" w:line="240" w:lineRule="auto"/>
        <w:ind w:left="1440"/>
        <w:rPr>
          <w:rFonts w:eastAsia="Times New Roman"/>
        </w:rPr>
      </w:pPr>
      <w:r w:rsidRPr="001C08CD">
        <w:rPr>
          <w:rFonts w:eastAsia="Times New Roman"/>
          <w:sz w:val="24"/>
          <w:szCs w:val="24"/>
          <w:shd w:val="clear" w:color="auto" w:fill="FFFFFF"/>
          <w:lang w:val="en"/>
        </w:rPr>
        <w:t xml:space="preserve">For specific sanctions and disciplinary actions related to a lack of academic integrity, refer the Violations of </w:t>
      </w:r>
      <w:r w:rsidR="006806C3">
        <w:rPr>
          <w:rFonts w:eastAsia="Times New Roman"/>
          <w:sz w:val="24"/>
          <w:szCs w:val="24"/>
          <w:shd w:val="clear" w:color="auto" w:fill="FFFFFF"/>
          <w:lang w:val="en"/>
        </w:rPr>
        <w:t>University</w:t>
      </w:r>
      <w:r w:rsidRPr="001C08CD">
        <w:rPr>
          <w:rFonts w:eastAsia="Times New Roman"/>
          <w:sz w:val="24"/>
          <w:szCs w:val="24"/>
          <w:shd w:val="clear" w:color="auto" w:fill="FFFFFF"/>
          <w:lang w:val="en"/>
        </w:rPr>
        <w:t xml:space="preserve"> Policies or Standards of Student Conduct: Disciplinary Process and Sanctions Policy.</w:t>
      </w:r>
    </w:p>
    <w:p w14:paraId="44E1E38F" w14:textId="44CF68C1" w:rsidR="00EC155B" w:rsidRPr="007E38B2" w:rsidRDefault="0068475B" w:rsidP="007E38B2">
      <w:pPr>
        <w:rPr>
          <w:sz w:val="24"/>
        </w:rPr>
      </w:pPr>
      <w:r w:rsidRPr="007E38B2">
        <w:rPr>
          <w:sz w:val="24"/>
          <w:u w:val="single"/>
        </w:rPr>
        <w:t>Honor Code</w:t>
      </w:r>
      <w:r w:rsidR="004A2327" w:rsidRPr="007E38B2">
        <w:rPr>
          <w:sz w:val="24"/>
        </w:rPr>
        <w:t xml:space="preserve"> – Acc</w:t>
      </w:r>
      <w:r w:rsidRPr="007E38B2">
        <w:rPr>
          <w:sz w:val="24"/>
        </w:rPr>
        <w:t xml:space="preserve">ording to the Baptist </w:t>
      </w:r>
      <w:r w:rsidR="006806C3">
        <w:rPr>
          <w:sz w:val="24"/>
        </w:rPr>
        <w:t>University</w:t>
      </w:r>
      <w:r w:rsidRPr="007E38B2">
        <w:rPr>
          <w:sz w:val="24"/>
        </w:rPr>
        <w:t xml:space="preserve"> student handbook, all students </w:t>
      </w:r>
      <w:proofErr w:type="gramStart"/>
      <w:r w:rsidRPr="007E38B2">
        <w:rPr>
          <w:sz w:val="24"/>
        </w:rPr>
        <w:t>are expected</w:t>
      </w:r>
      <w:proofErr w:type="gramEnd"/>
      <w:r w:rsidRPr="007E38B2">
        <w:rPr>
          <w:sz w:val="24"/>
        </w:rPr>
        <w:t xml:space="preserve"> to sign and abide by the Baptist Health Sciences </w:t>
      </w:r>
      <w:r w:rsidR="006806C3">
        <w:rPr>
          <w:sz w:val="24"/>
        </w:rPr>
        <w:t xml:space="preserve">University </w:t>
      </w:r>
      <w:r w:rsidRPr="007E38B2">
        <w:rPr>
          <w:sz w:val="24"/>
        </w:rPr>
        <w:t xml:space="preserve">Honor Code. Evidence of a violation is subject to investigation. </w:t>
      </w:r>
    </w:p>
    <w:p w14:paraId="2D6D9BF7" w14:textId="4ECA65AC" w:rsidR="00274F9E" w:rsidRPr="007E38B2" w:rsidRDefault="0068475B" w:rsidP="007E38B2">
      <w:pPr>
        <w:rPr>
          <w:sz w:val="24"/>
        </w:rPr>
      </w:pPr>
      <w:r w:rsidRPr="007E38B2">
        <w:rPr>
          <w:sz w:val="24"/>
          <w:u w:val="single"/>
        </w:rPr>
        <w:t>Intellectual Property &amp; Copyright</w:t>
      </w:r>
      <w:r w:rsidR="004A2327" w:rsidRPr="007E38B2">
        <w:rPr>
          <w:sz w:val="24"/>
        </w:rPr>
        <w:t xml:space="preserve"> – Bap</w:t>
      </w:r>
      <w:r w:rsidRPr="007E38B2">
        <w:rPr>
          <w:sz w:val="24"/>
        </w:rPr>
        <w:t xml:space="preserve">tist </w:t>
      </w:r>
      <w:r w:rsidR="00267453">
        <w:rPr>
          <w:sz w:val="24"/>
        </w:rPr>
        <w:t>University</w:t>
      </w:r>
      <w:r w:rsidRPr="007E38B2">
        <w:rPr>
          <w:sz w:val="24"/>
        </w:rPr>
        <w:t xml:space="preserve"> has a specific policy in place regarding intellectual property and copyright. It is critical for students to be familiar with this policy including disciplinary actions.</w:t>
      </w:r>
    </w:p>
    <w:p w14:paraId="19E88420" w14:textId="45AB67CD" w:rsidR="00274F9E" w:rsidRPr="007E38B2" w:rsidRDefault="00380B33" w:rsidP="007E38B2">
      <w:pPr>
        <w:rPr>
          <w:sz w:val="24"/>
          <w:szCs w:val="24"/>
        </w:rPr>
      </w:pPr>
      <w:r w:rsidRPr="007E38B2">
        <w:rPr>
          <w:sz w:val="24"/>
          <w:szCs w:val="24"/>
          <w:u w:val="single"/>
        </w:rPr>
        <w:t>Internet Access and Information Technology Policies:</w:t>
      </w:r>
      <w:r w:rsidRPr="007E38B2">
        <w:rPr>
          <w:sz w:val="24"/>
          <w:szCs w:val="24"/>
        </w:rPr>
        <w:t xml:space="preserve"> The following statement is r</w:t>
      </w:r>
      <w:r w:rsidR="00E84264" w:rsidRPr="007E38B2">
        <w:rPr>
          <w:sz w:val="24"/>
          <w:szCs w:val="24"/>
        </w:rPr>
        <w:t xml:space="preserve">equired; Baptist </w:t>
      </w:r>
      <w:r w:rsidR="006806C3">
        <w:rPr>
          <w:sz w:val="24"/>
          <w:szCs w:val="24"/>
        </w:rPr>
        <w:t>University</w:t>
      </w:r>
      <w:r w:rsidR="00E84264" w:rsidRPr="007E38B2">
        <w:rPr>
          <w:sz w:val="24"/>
          <w:szCs w:val="24"/>
        </w:rPr>
        <w:t xml:space="preserve"> has </w:t>
      </w:r>
      <w:r w:rsidRPr="007E38B2">
        <w:rPr>
          <w:sz w:val="24"/>
          <w:szCs w:val="24"/>
        </w:rPr>
        <w:t>specific policies in place regarding Internet access and information technology.</w:t>
      </w:r>
      <w:r w:rsidR="006B5B60" w:rsidRPr="007E38B2">
        <w:rPr>
          <w:sz w:val="24"/>
          <w:szCs w:val="24"/>
        </w:rPr>
        <w:t>’</w:t>
      </w:r>
      <w:r w:rsidRPr="007E38B2">
        <w:rPr>
          <w:sz w:val="24"/>
          <w:szCs w:val="24"/>
        </w:rPr>
        <w:t xml:space="preserve"> It is critical for students to be familiar with these policies including disciplinary actions.</w:t>
      </w:r>
    </w:p>
    <w:p w14:paraId="082180AB" w14:textId="059BE800" w:rsidR="00E51EC3" w:rsidRPr="007E38B2" w:rsidRDefault="006806C3" w:rsidP="007E38B2">
      <w:pPr>
        <w:rPr>
          <w:sz w:val="24"/>
          <w:szCs w:val="24"/>
        </w:rPr>
      </w:pPr>
      <w:r>
        <w:rPr>
          <w:sz w:val="24"/>
          <w:szCs w:val="24"/>
          <w:u w:val="single"/>
        </w:rPr>
        <w:t>University</w:t>
      </w:r>
      <w:r w:rsidR="00E51EC3" w:rsidRPr="007E38B2">
        <w:rPr>
          <w:sz w:val="24"/>
          <w:szCs w:val="24"/>
          <w:u w:val="single"/>
        </w:rPr>
        <w:t xml:space="preserve"> Guidelines for Restroom Breaks </w:t>
      </w:r>
      <w:r w:rsidR="001B26E5" w:rsidRPr="007E38B2">
        <w:rPr>
          <w:sz w:val="24"/>
          <w:szCs w:val="24"/>
          <w:u w:val="single"/>
        </w:rPr>
        <w:t>during</w:t>
      </w:r>
      <w:r w:rsidR="00E51EC3" w:rsidRPr="007E38B2">
        <w:rPr>
          <w:sz w:val="24"/>
          <w:szCs w:val="24"/>
          <w:u w:val="single"/>
        </w:rPr>
        <w:t xml:space="preserve"> Testing Times:</w:t>
      </w:r>
      <w:r w:rsidR="00E51EC3" w:rsidRPr="007E38B2">
        <w:rPr>
          <w:sz w:val="24"/>
          <w:szCs w:val="24"/>
        </w:rPr>
        <w:t xml:space="preserve">  Res</w:t>
      </w:r>
      <w:r w:rsidR="000A24C0" w:rsidRPr="007E38B2">
        <w:rPr>
          <w:sz w:val="24"/>
          <w:szCs w:val="24"/>
        </w:rPr>
        <w:t xml:space="preserve">troom breaks </w:t>
      </w:r>
      <w:proofErr w:type="gramStart"/>
      <w:r w:rsidR="000A24C0" w:rsidRPr="007E38B2">
        <w:rPr>
          <w:sz w:val="24"/>
          <w:szCs w:val="24"/>
        </w:rPr>
        <w:t>are allowed</w:t>
      </w:r>
      <w:proofErr w:type="gramEnd"/>
      <w:r w:rsidR="000A24C0" w:rsidRPr="007E38B2">
        <w:rPr>
          <w:sz w:val="24"/>
          <w:szCs w:val="24"/>
        </w:rPr>
        <w:t xml:space="preserve"> </w:t>
      </w:r>
      <w:r w:rsidR="001B26E5" w:rsidRPr="007E38B2">
        <w:rPr>
          <w:sz w:val="24"/>
          <w:szCs w:val="24"/>
        </w:rPr>
        <w:t>during testing</w:t>
      </w:r>
      <w:r w:rsidR="00E51EC3" w:rsidRPr="007E38B2">
        <w:rPr>
          <w:sz w:val="24"/>
          <w:szCs w:val="24"/>
        </w:rPr>
        <w:t xml:space="preserve">. </w:t>
      </w:r>
      <w:r w:rsidR="006B5B60" w:rsidRPr="007E38B2">
        <w:rPr>
          <w:sz w:val="24"/>
          <w:szCs w:val="24"/>
        </w:rPr>
        <w:t xml:space="preserve">If the testing </w:t>
      </w:r>
      <w:proofErr w:type="gramStart"/>
      <w:r w:rsidR="006B5B60" w:rsidRPr="007E38B2">
        <w:rPr>
          <w:sz w:val="24"/>
          <w:szCs w:val="24"/>
        </w:rPr>
        <w:t>is done</w:t>
      </w:r>
      <w:proofErr w:type="gramEnd"/>
      <w:r w:rsidR="006B5B60" w:rsidRPr="007E38B2">
        <w:rPr>
          <w:sz w:val="24"/>
          <w:szCs w:val="24"/>
        </w:rPr>
        <w:t xml:space="preserve"> on campus, please notify the instructor/proctor upon leaving and upon your return. </w:t>
      </w:r>
      <w:r w:rsidR="00E51EC3" w:rsidRPr="007E38B2">
        <w:rPr>
          <w:sz w:val="24"/>
          <w:szCs w:val="24"/>
        </w:rPr>
        <w:t xml:space="preserve">The time taken for this break </w:t>
      </w:r>
      <w:proofErr w:type="gramStart"/>
      <w:r w:rsidR="00E51EC3" w:rsidRPr="007E38B2">
        <w:rPr>
          <w:sz w:val="24"/>
          <w:szCs w:val="24"/>
        </w:rPr>
        <w:t>will be deducted</w:t>
      </w:r>
      <w:proofErr w:type="gramEnd"/>
      <w:r w:rsidR="00E51EC3" w:rsidRPr="007E38B2">
        <w:rPr>
          <w:sz w:val="24"/>
          <w:szCs w:val="24"/>
        </w:rPr>
        <w:t xml:space="preserve"> from the overall testing time, unless otherwise stated.</w:t>
      </w:r>
      <w:r w:rsidR="00C16593" w:rsidRPr="007E38B2">
        <w:rPr>
          <w:sz w:val="24"/>
          <w:szCs w:val="24"/>
        </w:rPr>
        <w:t xml:space="preserve"> </w:t>
      </w:r>
      <w:r w:rsidR="006B5B60" w:rsidRPr="007E38B2">
        <w:rPr>
          <w:sz w:val="24"/>
          <w:szCs w:val="24"/>
        </w:rPr>
        <w:t xml:space="preserve">Online testing proctors </w:t>
      </w:r>
      <w:proofErr w:type="gramStart"/>
      <w:r w:rsidR="006B5B60" w:rsidRPr="007E38B2">
        <w:rPr>
          <w:sz w:val="24"/>
          <w:szCs w:val="24"/>
        </w:rPr>
        <w:t>will be notified</w:t>
      </w:r>
      <w:proofErr w:type="gramEnd"/>
      <w:r w:rsidR="006B5B60" w:rsidRPr="007E38B2">
        <w:rPr>
          <w:sz w:val="24"/>
          <w:szCs w:val="24"/>
        </w:rPr>
        <w:t xml:space="preserve"> of the process to follow, as determined by the facul</w:t>
      </w:r>
      <w:r w:rsidR="00181F3A" w:rsidRPr="007E38B2">
        <w:rPr>
          <w:sz w:val="24"/>
          <w:szCs w:val="24"/>
        </w:rPr>
        <w:t>t</w:t>
      </w:r>
      <w:r w:rsidR="006B5B60" w:rsidRPr="007E38B2">
        <w:rPr>
          <w:sz w:val="24"/>
          <w:szCs w:val="24"/>
        </w:rPr>
        <w:t>y member.</w:t>
      </w:r>
      <w:r w:rsidR="00A741FC">
        <w:rPr>
          <w:sz w:val="24"/>
          <w:szCs w:val="24"/>
        </w:rPr>
        <w:t xml:space="preserve"> </w:t>
      </w:r>
      <w:r w:rsidR="00A741FC" w:rsidRPr="005A595B">
        <w:rPr>
          <w:sz w:val="24"/>
          <w:szCs w:val="24"/>
        </w:rPr>
        <w:t xml:space="preserve">For online testing, restroom breaks </w:t>
      </w:r>
      <w:proofErr w:type="gramStart"/>
      <w:r w:rsidR="00A741FC" w:rsidRPr="005A595B">
        <w:rPr>
          <w:sz w:val="24"/>
          <w:szCs w:val="24"/>
        </w:rPr>
        <w:t>are allowed</w:t>
      </w:r>
      <w:proofErr w:type="gramEnd"/>
      <w:r w:rsidR="00A741FC" w:rsidRPr="005A595B">
        <w:rPr>
          <w:sz w:val="24"/>
          <w:szCs w:val="24"/>
        </w:rPr>
        <w:t xml:space="preserve"> during the testing period. If you need to leave the testing area for a restroom break, please state this so that it </w:t>
      </w:r>
      <w:proofErr w:type="gramStart"/>
      <w:r w:rsidR="00A741FC" w:rsidRPr="005A595B">
        <w:rPr>
          <w:sz w:val="24"/>
          <w:szCs w:val="24"/>
        </w:rPr>
        <w:t>is recorded</w:t>
      </w:r>
      <w:proofErr w:type="gramEnd"/>
      <w:r w:rsidR="00A741FC" w:rsidRPr="005A595B">
        <w:rPr>
          <w:sz w:val="24"/>
          <w:szCs w:val="24"/>
        </w:rPr>
        <w:t>. Be advised that time taken for this allowed break will be deducted from the overall testing time.</w:t>
      </w:r>
      <w:r w:rsidR="00A741FC">
        <w:rPr>
          <w:sz w:val="24"/>
          <w:szCs w:val="24"/>
        </w:rPr>
        <w:t xml:space="preserve"> </w:t>
      </w:r>
    </w:p>
    <w:p w14:paraId="0851C6B7" w14:textId="77777777" w:rsidR="002A21AF" w:rsidRPr="00B64DF6" w:rsidRDefault="00254FC7" w:rsidP="00B64DF6">
      <w:pPr>
        <w:pStyle w:val="Heading1"/>
        <w:rPr>
          <w:rFonts w:asciiTheme="minorHAnsi" w:hAnsiTheme="minorHAnsi" w:cstheme="minorHAnsi"/>
          <w:b/>
          <w:color w:val="auto"/>
          <w:sz w:val="24"/>
          <w:szCs w:val="24"/>
        </w:rPr>
      </w:pPr>
      <w:r w:rsidRPr="00B64DF6">
        <w:rPr>
          <w:rFonts w:asciiTheme="minorHAnsi" w:hAnsiTheme="minorHAnsi" w:cstheme="minorHAnsi"/>
          <w:b/>
          <w:color w:val="auto"/>
          <w:sz w:val="24"/>
          <w:szCs w:val="24"/>
        </w:rPr>
        <w:lastRenderedPageBreak/>
        <w:t xml:space="preserve">Course </w:t>
      </w:r>
      <w:r w:rsidR="00FB6F5C" w:rsidRPr="00B64DF6">
        <w:rPr>
          <w:rFonts w:asciiTheme="minorHAnsi" w:hAnsiTheme="minorHAnsi" w:cstheme="minorHAnsi"/>
          <w:b/>
          <w:color w:val="auto"/>
          <w:sz w:val="24"/>
          <w:szCs w:val="24"/>
        </w:rPr>
        <w:t>Policies/</w:t>
      </w:r>
      <w:r w:rsidR="002A21AF" w:rsidRPr="00B64DF6">
        <w:rPr>
          <w:rFonts w:asciiTheme="minorHAnsi" w:hAnsiTheme="minorHAnsi" w:cstheme="minorHAnsi"/>
          <w:b/>
          <w:color w:val="auto"/>
          <w:sz w:val="24"/>
          <w:szCs w:val="24"/>
        </w:rPr>
        <w:t>Guidelines</w:t>
      </w:r>
    </w:p>
    <w:p w14:paraId="4440FC7F" w14:textId="7943319F" w:rsidR="0068475B" w:rsidRPr="00CC7C33" w:rsidRDefault="00254FC7" w:rsidP="001C3157">
      <w:pPr>
        <w:rPr>
          <w:b/>
          <w:sz w:val="24"/>
        </w:rPr>
      </w:pPr>
      <w:r w:rsidRPr="00CC7C33">
        <w:rPr>
          <w:b/>
          <w:sz w:val="24"/>
        </w:rPr>
        <w:t>These are not institutional policies</w:t>
      </w:r>
      <w:r w:rsidR="00FB6F5C" w:rsidRPr="00CC7C33">
        <w:rPr>
          <w:b/>
          <w:sz w:val="24"/>
        </w:rPr>
        <w:t>/guidelines</w:t>
      </w:r>
      <w:r w:rsidRPr="00CC7C33">
        <w:rPr>
          <w:b/>
          <w:sz w:val="24"/>
        </w:rPr>
        <w:t xml:space="preserve"> and are only applicable to this course. </w:t>
      </w:r>
    </w:p>
    <w:p w14:paraId="3C1FE4E4" w14:textId="54C1123E" w:rsidR="005A595B" w:rsidRDefault="005A595B" w:rsidP="005A595B">
      <w:pPr>
        <w:spacing w:after="0" w:line="240" w:lineRule="auto"/>
        <w:ind w:left="720"/>
        <w:rPr>
          <w:rFonts w:ascii="Calibri" w:eastAsia="Times New Roman" w:hAnsi="Calibri" w:cs="Times New Roman"/>
        </w:rPr>
      </w:pPr>
      <w:r w:rsidRPr="00845AC8">
        <w:rPr>
          <w:rFonts w:ascii="Calibri" w:eastAsia="Times New Roman" w:hAnsi="Calibri" w:cs="Times New Roman"/>
        </w:rPr>
        <w:t>Late Work Policy</w:t>
      </w:r>
    </w:p>
    <w:p w14:paraId="0DE5B795" w14:textId="77777777" w:rsidR="00E12AEA" w:rsidRPr="00845AC8" w:rsidRDefault="00E12AEA" w:rsidP="005A595B">
      <w:pPr>
        <w:spacing w:after="0" w:line="240" w:lineRule="auto"/>
        <w:ind w:left="720"/>
        <w:rPr>
          <w:rFonts w:ascii="Calibri" w:eastAsia="Times New Roman" w:hAnsi="Calibri" w:cs="Times New Roman"/>
        </w:rPr>
      </w:pPr>
    </w:p>
    <w:p w14:paraId="2E9CD73F" w14:textId="77777777" w:rsidR="005A595B" w:rsidRPr="00845AC8" w:rsidRDefault="005A595B" w:rsidP="005A595B">
      <w:pPr>
        <w:numPr>
          <w:ilvl w:val="1"/>
          <w:numId w:val="26"/>
        </w:numPr>
        <w:spacing w:after="0" w:line="240" w:lineRule="auto"/>
        <w:rPr>
          <w:rFonts w:ascii="Calibri" w:eastAsia="Times New Roman" w:hAnsi="Calibri" w:cs="Times New Roman"/>
        </w:rPr>
      </w:pPr>
      <w:r w:rsidRPr="00845AC8">
        <w:rPr>
          <w:rFonts w:ascii="Calibri" w:eastAsia="Times New Roman" w:hAnsi="Calibri" w:cs="Times New Roman"/>
        </w:rPr>
        <w:t xml:space="preserve">An assignment is considered late if it is turned in after the instructor has asked for and collected the assignment or the due date and time. </w:t>
      </w:r>
    </w:p>
    <w:p w14:paraId="51FA4C40" w14:textId="77777777" w:rsidR="005A595B" w:rsidRPr="00845AC8" w:rsidRDefault="005A595B" w:rsidP="005A595B">
      <w:pPr>
        <w:numPr>
          <w:ilvl w:val="1"/>
          <w:numId w:val="26"/>
        </w:numPr>
        <w:spacing w:after="0" w:line="240" w:lineRule="auto"/>
        <w:rPr>
          <w:rFonts w:ascii="Calibri" w:eastAsia="Times New Roman" w:hAnsi="Calibri" w:cs="Times New Roman"/>
        </w:rPr>
      </w:pPr>
      <w:r w:rsidRPr="00845AC8">
        <w:rPr>
          <w:rFonts w:ascii="Calibri" w:eastAsia="Times New Roman" w:hAnsi="Calibri" w:cs="Times New Roman"/>
        </w:rPr>
        <w:t xml:space="preserve">Some assignments </w:t>
      </w:r>
      <w:proofErr w:type="gramStart"/>
      <w:r w:rsidRPr="00845AC8">
        <w:rPr>
          <w:rFonts w:ascii="Calibri" w:eastAsia="Times New Roman" w:hAnsi="Calibri" w:cs="Times New Roman"/>
        </w:rPr>
        <w:t>may not be turned in</w:t>
      </w:r>
      <w:proofErr w:type="gramEnd"/>
      <w:r w:rsidRPr="00845AC8">
        <w:rPr>
          <w:rFonts w:ascii="Calibri" w:eastAsia="Times New Roman" w:hAnsi="Calibri" w:cs="Times New Roman"/>
        </w:rPr>
        <w:t xml:space="preserve"> after the due date.</w:t>
      </w:r>
    </w:p>
    <w:p w14:paraId="0A4C0E37" w14:textId="340443F6" w:rsidR="005A595B" w:rsidRPr="00845AC8" w:rsidRDefault="005A595B" w:rsidP="005A595B">
      <w:pPr>
        <w:numPr>
          <w:ilvl w:val="1"/>
          <w:numId w:val="26"/>
        </w:numPr>
        <w:spacing w:after="0" w:line="240" w:lineRule="auto"/>
        <w:rPr>
          <w:rFonts w:ascii="Calibri" w:eastAsia="Times New Roman" w:hAnsi="Calibri" w:cs="Times New Roman"/>
        </w:rPr>
      </w:pPr>
      <w:r w:rsidRPr="00845AC8">
        <w:rPr>
          <w:rFonts w:ascii="Calibri" w:eastAsia="Times New Roman" w:hAnsi="Calibri" w:cs="Times New Roman"/>
        </w:rPr>
        <w:t xml:space="preserve">Assignments turned in after the time due </w:t>
      </w:r>
      <w:r w:rsidR="00FE5183">
        <w:rPr>
          <w:rFonts w:ascii="Calibri" w:eastAsia="Times New Roman" w:hAnsi="Calibri" w:cs="Times New Roman"/>
        </w:rPr>
        <w:t xml:space="preserve">generally </w:t>
      </w:r>
      <w:r w:rsidRPr="00845AC8">
        <w:rPr>
          <w:rFonts w:ascii="Calibri" w:eastAsia="Times New Roman" w:hAnsi="Calibri" w:cs="Times New Roman"/>
        </w:rPr>
        <w:t xml:space="preserve">will be penalized with a 10% grade deduction for each 24 hours an assignment is late unless the student has made prior arrangements with the instructor. </w:t>
      </w:r>
    </w:p>
    <w:p w14:paraId="22CA1B17" w14:textId="77777777" w:rsidR="005A595B" w:rsidRPr="00845AC8" w:rsidRDefault="005A595B" w:rsidP="005A595B">
      <w:pPr>
        <w:numPr>
          <w:ilvl w:val="1"/>
          <w:numId w:val="26"/>
        </w:numPr>
        <w:spacing w:after="0" w:line="240" w:lineRule="auto"/>
        <w:rPr>
          <w:rFonts w:ascii="Calibri" w:eastAsia="Times New Roman" w:hAnsi="Calibri" w:cs="Times New Roman"/>
        </w:rPr>
      </w:pPr>
      <w:r w:rsidRPr="00845AC8">
        <w:rPr>
          <w:rFonts w:ascii="Calibri" w:eastAsia="Times New Roman" w:hAnsi="Calibri" w:cs="Times New Roman"/>
        </w:rPr>
        <w:t xml:space="preserve">No assignments </w:t>
      </w:r>
      <w:proofErr w:type="gramStart"/>
      <w:r w:rsidRPr="00845AC8">
        <w:rPr>
          <w:rFonts w:ascii="Calibri" w:eastAsia="Times New Roman" w:hAnsi="Calibri" w:cs="Times New Roman"/>
        </w:rPr>
        <w:t>will be accepted</w:t>
      </w:r>
      <w:proofErr w:type="gramEnd"/>
      <w:r w:rsidRPr="00845AC8">
        <w:rPr>
          <w:rFonts w:ascii="Calibri" w:eastAsia="Times New Roman" w:hAnsi="Calibri" w:cs="Times New Roman"/>
        </w:rPr>
        <w:t xml:space="preserve"> after 3 days unless agreed upon with the instructor.</w:t>
      </w:r>
    </w:p>
    <w:p w14:paraId="3E7E034B" w14:textId="77777777" w:rsidR="005A595B" w:rsidRPr="00845AC8" w:rsidRDefault="005A595B" w:rsidP="005A595B">
      <w:pPr>
        <w:numPr>
          <w:ilvl w:val="1"/>
          <w:numId w:val="26"/>
        </w:numPr>
        <w:spacing w:after="0" w:line="240" w:lineRule="auto"/>
        <w:rPr>
          <w:rFonts w:ascii="Calibri" w:eastAsia="Times New Roman" w:hAnsi="Calibri" w:cs="Times New Roman"/>
        </w:rPr>
      </w:pPr>
      <w:r w:rsidRPr="00845AC8">
        <w:rPr>
          <w:rFonts w:ascii="Calibri" w:eastAsia="Times New Roman" w:hAnsi="Calibri" w:cs="Times New Roman"/>
        </w:rPr>
        <w:t>Any time you feel you may be falling behind in the course, it is best to contact the instructor to discuss the situation.</w:t>
      </w:r>
    </w:p>
    <w:p w14:paraId="5B7BDE02" w14:textId="77777777" w:rsidR="005A595B" w:rsidRPr="00845AC8" w:rsidRDefault="005A595B" w:rsidP="00D97D65">
      <w:pPr>
        <w:spacing w:after="0" w:line="240" w:lineRule="auto"/>
        <w:rPr>
          <w:rFonts w:ascii="Calibri" w:eastAsia="Times New Roman" w:hAnsi="Calibri" w:cs="Times New Roman"/>
        </w:rPr>
      </w:pPr>
    </w:p>
    <w:p w14:paraId="3A00E2E6" w14:textId="77777777" w:rsidR="005A595B" w:rsidRPr="00845AC8" w:rsidRDefault="005A595B" w:rsidP="005A595B">
      <w:pPr>
        <w:spacing w:after="0" w:line="240" w:lineRule="auto"/>
        <w:ind w:left="720"/>
        <w:rPr>
          <w:rFonts w:ascii="Calibri" w:eastAsia="Times New Roman" w:hAnsi="Calibri" w:cs="Times New Roman"/>
        </w:rPr>
      </w:pPr>
      <w:r w:rsidRPr="00845AC8">
        <w:rPr>
          <w:rFonts w:ascii="Calibri" w:eastAsia="Times New Roman" w:hAnsi="Calibri" w:cs="Times New Roman"/>
        </w:rPr>
        <w:t>Make-up Policy:</w:t>
      </w:r>
    </w:p>
    <w:p w14:paraId="4F0D58D0" w14:textId="77777777" w:rsidR="005A595B" w:rsidRPr="00845AC8" w:rsidRDefault="005A595B" w:rsidP="005A595B">
      <w:pPr>
        <w:spacing w:after="0" w:line="240" w:lineRule="auto"/>
        <w:ind w:left="720"/>
        <w:rPr>
          <w:rFonts w:ascii="Calibri" w:eastAsia="Times New Roman" w:hAnsi="Calibri" w:cs="Times New Roman"/>
        </w:rPr>
      </w:pPr>
      <w:r w:rsidRPr="00845AC8">
        <w:rPr>
          <w:rFonts w:ascii="Calibri" w:eastAsia="Times New Roman" w:hAnsi="Calibri" w:cs="Times New Roman"/>
        </w:rPr>
        <w:t xml:space="preserve">Allowing students to make up any work will be at the instructor’s discretion and convenience. It is the student’s responsibility to </w:t>
      </w:r>
      <w:proofErr w:type="gramStart"/>
      <w:r w:rsidRPr="00845AC8">
        <w:rPr>
          <w:rFonts w:ascii="Calibri" w:eastAsia="Times New Roman" w:hAnsi="Calibri" w:cs="Times New Roman"/>
        </w:rPr>
        <w:t>make arrangements</w:t>
      </w:r>
      <w:proofErr w:type="gramEnd"/>
      <w:r w:rsidRPr="00845AC8">
        <w:rPr>
          <w:rFonts w:ascii="Calibri" w:eastAsia="Times New Roman" w:hAnsi="Calibri" w:cs="Times New Roman"/>
        </w:rPr>
        <w:t xml:space="preserve"> for making up work as soon as he or she returns to class.</w:t>
      </w:r>
    </w:p>
    <w:p w14:paraId="4E14F36F" w14:textId="77777777" w:rsidR="005A595B" w:rsidRPr="00845AC8" w:rsidRDefault="005A595B" w:rsidP="005A595B">
      <w:pPr>
        <w:spacing w:after="0" w:line="240" w:lineRule="auto"/>
        <w:ind w:left="720"/>
        <w:rPr>
          <w:rFonts w:ascii="Calibri" w:eastAsia="Times New Roman" w:hAnsi="Calibri" w:cs="Times New Roman"/>
        </w:rPr>
      </w:pPr>
    </w:p>
    <w:p w14:paraId="6D0A5AFF" w14:textId="4A1D8427" w:rsidR="00C6290D" w:rsidRDefault="00C6290D" w:rsidP="005A595B">
      <w:pPr>
        <w:spacing w:after="0" w:line="240" w:lineRule="auto"/>
        <w:ind w:left="720"/>
        <w:rPr>
          <w:rFonts w:ascii="Calibri" w:eastAsia="Times New Roman" w:hAnsi="Calibri" w:cs="Times New Roman"/>
        </w:rPr>
      </w:pPr>
      <w:r w:rsidRPr="008F27A9">
        <w:rPr>
          <w:rFonts w:ascii="Calibri" w:eastAsia="Times New Roman" w:hAnsi="Calibri" w:cs="Times New Roman"/>
        </w:rPr>
        <w:t>Plagiarism Policy:</w:t>
      </w:r>
      <w:r w:rsidR="00345DD5">
        <w:rPr>
          <w:rFonts w:ascii="Calibri" w:eastAsia="Times New Roman" w:hAnsi="Calibri" w:cs="Times New Roman"/>
        </w:rPr>
        <w:t xml:space="preserve"> </w:t>
      </w:r>
      <w:r w:rsidR="008F27A9">
        <w:rPr>
          <w:rFonts w:ascii="Calibri" w:eastAsia="Times New Roman" w:hAnsi="Calibri" w:cs="Times New Roman"/>
        </w:rPr>
        <w:t xml:space="preserve"> Any first instance of plagiarism with be a </w:t>
      </w:r>
      <w:proofErr w:type="gramStart"/>
      <w:r w:rsidR="008F27A9">
        <w:rPr>
          <w:rFonts w:ascii="Calibri" w:eastAsia="Times New Roman" w:hAnsi="Calibri" w:cs="Times New Roman"/>
        </w:rPr>
        <w:t>0</w:t>
      </w:r>
      <w:proofErr w:type="gramEnd"/>
      <w:r w:rsidR="008F27A9">
        <w:rPr>
          <w:rFonts w:ascii="Calibri" w:eastAsia="Times New Roman" w:hAnsi="Calibri" w:cs="Times New Roman"/>
        </w:rPr>
        <w:t xml:space="preserve"> for the assignment; second instance results in 0 for the course.</w:t>
      </w:r>
    </w:p>
    <w:p w14:paraId="7EC73D17" w14:textId="77777777" w:rsidR="00C6290D" w:rsidRDefault="00C6290D" w:rsidP="005A595B">
      <w:pPr>
        <w:spacing w:after="0" w:line="240" w:lineRule="auto"/>
        <w:ind w:left="720"/>
        <w:rPr>
          <w:rFonts w:ascii="Calibri" w:eastAsia="Times New Roman" w:hAnsi="Calibri" w:cs="Times New Roman"/>
        </w:rPr>
      </w:pPr>
    </w:p>
    <w:p w14:paraId="14CBDB4B" w14:textId="40C0878D" w:rsidR="005A595B" w:rsidRDefault="005A595B" w:rsidP="005A595B">
      <w:pPr>
        <w:spacing w:after="0" w:line="240" w:lineRule="auto"/>
        <w:ind w:left="720"/>
        <w:rPr>
          <w:rFonts w:ascii="Calibri" w:eastAsia="Times New Roman" w:hAnsi="Calibri" w:cs="Times New Roman"/>
        </w:rPr>
      </w:pPr>
      <w:r w:rsidRPr="00845AC8">
        <w:rPr>
          <w:rFonts w:ascii="Calibri" w:eastAsia="Times New Roman" w:hAnsi="Calibri" w:cs="Times New Roman"/>
        </w:rPr>
        <w:t>Exam Policies:</w:t>
      </w:r>
    </w:p>
    <w:p w14:paraId="351CFD72" w14:textId="77777777" w:rsidR="00E12AEA" w:rsidRPr="00845AC8" w:rsidRDefault="00E12AEA" w:rsidP="005A595B">
      <w:pPr>
        <w:spacing w:after="0" w:line="240" w:lineRule="auto"/>
        <w:ind w:left="720"/>
        <w:rPr>
          <w:rFonts w:ascii="Calibri" w:eastAsia="Times New Roman" w:hAnsi="Calibri" w:cs="Times New Roman"/>
        </w:rPr>
      </w:pPr>
    </w:p>
    <w:p w14:paraId="3BCDFBA5" w14:textId="77777777" w:rsidR="005A595B" w:rsidRPr="00845AC8" w:rsidRDefault="005A595B" w:rsidP="005A595B">
      <w:pPr>
        <w:numPr>
          <w:ilvl w:val="1"/>
          <w:numId w:val="26"/>
        </w:numPr>
        <w:spacing w:after="0" w:line="240" w:lineRule="auto"/>
        <w:rPr>
          <w:rFonts w:ascii="Calibri" w:eastAsia="Times New Roman" w:hAnsi="Calibri" w:cs="Times New Roman"/>
        </w:rPr>
      </w:pPr>
      <w:r w:rsidRPr="00845AC8">
        <w:rPr>
          <w:rFonts w:ascii="Calibri" w:eastAsia="Times New Roman" w:hAnsi="Calibri" w:cs="Times New Roman"/>
        </w:rPr>
        <w:t>Should a student make below a “C” on a paper or exam, that student needs to see the instructor immediately for help in or suggestions for improvement.</w:t>
      </w:r>
    </w:p>
    <w:p w14:paraId="683BBCC9" w14:textId="77777777" w:rsidR="005A595B" w:rsidRPr="00845AC8" w:rsidRDefault="005A595B" w:rsidP="005A595B">
      <w:pPr>
        <w:spacing w:after="0" w:line="240" w:lineRule="auto"/>
        <w:rPr>
          <w:rFonts w:ascii="Calibri" w:eastAsia="Times New Roman" w:hAnsi="Calibri" w:cs="Times New Roman"/>
        </w:rPr>
      </w:pPr>
    </w:p>
    <w:p w14:paraId="44D65490" w14:textId="0595E907" w:rsidR="005A595B" w:rsidRPr="00845AC8" w:rsidRDefault="005A595B" w:rsidP="005A595B">
      <w:pPr>
        <w:ind w:left="720"/>
        <w:rPr>
          <w:rFonts w:ascii="Calibri" w:eastAsia="Times New Roman" w:hAnsi="Calibri" w:cs="Times New Roman"/>
          <w:sz w:val="24"/>
        </w:rPr>
      </w:pPr>
      <w:r w:rsidRPr="00845AC8">
        <w:rPr>
          <w:rFonts w:ascii="Calibri" w:eastAsia="Times New Roman" w:hAnsi="Calibri" w:cs="Times New Roman"/>
          <w:sz w:val="24"/>
        </w:rPr>
        <w:t xml:space="preserve">No scores for assignments </w:t>
      </w:r>
      <w:proofErr w:type="gramStart"/>
      <w:r w:rsidRPr="00845AC8">
        <w:rPr>
          <w:rFonts w:ascii="Calibri" w:eastAsia="Times New Roman" w:hAnsi="Calibri" w:cs="Times New Roman"/>
          <w:sz w:val="24"/>
        </w:rPr>
        <w:t>will be given</w:t>
      </w:r>
      <w:proofErr w:type="gramEnd"/>
      <w:r w:rsidRPr="00845AC8">
        <w:rPr>
          <w:rFonts w:ascii="Calibri" w:eastAsia="Times New Roman" w:hAnsi="Calibri" w:cs="Times New Roman"/>
          <w:sz w:val="24"/>
        </w:rPr>
        <w:t xml:space="preserve"> over the phone. Any errors in grading (including calculation) </w:t>
      </w:r>
      <w:proofErr w:type="gramStart"/>
      <w:r w:rsidRPr="00845AC8">
        <w:rPr>
          <w:rFonts w:ascii="Calibri" w:eastAsia="Times New Roman" w:hAnsi="Calibri" w:cs="Times New Roman"/>
          <w:sz w:val="24"/>
        </w:rPr>
        <w:t>must be reported</w:t>
      </w:r>
      <w:proofErr w:type="gramEnd"/>
      <w:r w:rsidRPr="00845AC8">
        <w:rPr>
          <w:rFonts w:ascii="Calibri" w:eastAsia="Times New Roman" w:hAnsi="Calibri" w:cs="Times New Roman"/>
          <w:sz w:val="24"/>
        </w:rPr>
        <w:t xml:space="preserve"> at the time the assignment is returned to the student. All final grade appeals </w:t>
      </w:r>
      <w:proofErr w:type="gramStart"/>
      <w:r w:rsidRPr="00845AC8">
        <w:rPr>
          <w:rFonts w:ascii="Calibri" w:eastAsia="Times New Roman" w:hAnsi="Calibri" w:cs="Times New Roman"/>
          <w:sz w:val="24"/>
        </w:rPr>
        <w:t>will be handled</w:t>
      </w:r>
      <w:proofErr w:type="gramEnd"/>
      <w:r w:rsidRPr="00845AC8">
        <w:rPr>
          <w:rFonts w:ascii="Calibri" w:eastAsia="Times New Roman" w:hAnsi="Calibri" w:cs="Times New Roman"/>
          <w:sz w:val="24"/>
        </w:rPr>
        <w:t xml:space="preserve"> according to procedures listed in the current B</w:t>
      </w:r>
      <w:r w:rsidR="006806C3">
        <w:rPr>
          <w:rFonts w:ascii="Calibri" w:eastAsia="Times New Roman" w:hAnsi="Calibri" w:cs="Times New Roman"/>
          <w:sz w:val="24"/>
        </w:rPr>
        <w:t>HSU</w:t>
      </w:r>
      <w:r w:rsidRPr="00845AC8">
        <w:rPr>
          <w:rFonts w:ascii="Calibri" w:eastAsia="Times New Roman" w:hAnsi="Calibri" w:cs="Times New Roman"/>
          <w:sz w:val="24"/>
        </w:rPr>
        <w:t xml:space="preserve"> Student Handbook on BHS</w:t>
      </w:r>
      <w:r w:rsidR="006806C3">
        <w:rPr>
          <w:rFonts w:ascii="Calibri" w:eastAsia="Times New Roman" w:hAnsi="Calibri" w:cs="Times New Roman"/>
          <w:sz w:val="24"/>
        </w:rPr>
        <w:t>U</w:t>
      </w:r>
      <w:r w:rsidRPr="00845AC8">
        <w:rPr>
          <w:rFonts w:ascii="Calibri" w:eastAsia="Times New Roman" w:hAnsi="Calibri" w:cs="Times New Roman"/>
          <w:sz w:val="24"/>
        </w:rPr>
        <w:t xml:space="preserve"> website. </w:t>
      </w:r>
    </w:p>
    <w:p w14:paraId="549FB5A3" w14:textId="77777777" w:rsidR="00FE5183" w:rsidRDefault="005A595B" w:rsidP="00FE5183">
      <w:pPr>
        <w:ind w:left="720"/>
        <w:rPr>
          <w:rFonts w:ascii="Calibri" w:eastAsia="Times New Roman" w:hAnsi="Calibri" w:cs="Times New Roman"/>
          <w:sz w:val="24"/>
        </w:rPr>
      </w:pPr>
      <w:r w:rsidRPr="00845AC8">
        <w:rPr>
          <w:rFonts w:ascii="Calibri" w:eastAsia="Times New Roman" w:hAnsi="Calibri" w:cs="Times New Roman"/>
          <w:sz w:val="24"/>
        </w:rPr>
        <w:t>Major Assignments take up to two weeks to grade.</w:t>
      </w:r>
    </w:p>
    <w:p w14:paraId="43668E03" w14:textId="0E0801C3" w:rsidR="00E12AEA" w:rsidRPr="00E41E88" w:rsidRDefault="005A595B" w:rsidP="00FE5183">
      <w:pPr>
        <w:ind w:left="720"/>
        <w:rPr>
          <w:rFonts w:ascii="Calibri" w:eastAsia="Times New Roman" w:hAnsi="Calibri" w:cs="Times New Roman"/>
          <w:sz w:val="24"/>
        </w:rPr>
      </w:pPr>
      <w:r w:rsidRPr="00845AC8">
        <w:rPr>
          <w:rFonts w:ascii="Calibri" w:eastAsia="Times New Roman" w:hAnsi="Calibri" w:cs="Times New Roman"/>
          <w:sz w:val="24"/>
        </w:rPr>
        <w:t xml:space="preserve">Major writing assignments </w:t>
      </w:r>
      <w:proofErr w:type="gramStart"/>
      <w:r w:rsidRPr="00845AC8">
        <w:rPr>
          <w:rFonts w:ascii="Calibri" w:eastAsia="Times New Roman" w:hAnsi="Calibri" w:cs="Times New Roman"/>
          <w:sz w:val="24"/>
        </w:rPr>
        <w:t>will be graded</w:t>
      </w:r>
      <w:proofErr w:type="gramEnd"/>
      <w:r w:rsidRPr="00845AC8">
        <w:rPr>
          <w:rFonts w:ascii="Calibri" w:eastAsia="Times New Roman" w:hAnsi="Calibri" w:cs="Times New Roman"/>
          <w:sz w:val="24"/>
        </w:rPr>
        <w:t xml:space="preserve"> using a scoring rubric. Should a student score low in a given rubric category, it is the student’s responsibility to solicit specific feedback during class, bring a copy of the writing to the office for discussion during office hours, or get additional feedback on the assignment in the Center for Academic Excellence.</w:t>
      </w:r>
    </w:p>
    <w:p w14:paraId="53657E28" w14:textId="3433D45C" w:rsidR="00731EB9" w:rsidRDefault="0068475B" w:rsidP="00731EB9">
      <w:pPr>
        <w:pStyle w:val="Heading1"/>
        <w:rPr>
          <w:rFonts w:asciiTheme="minorHAnsi" w:hAnsiTheme="minorHAnsi" w:cstheme="minorHAnsi"/>
          <w:b/>
          <w:color w:val="auto"/>
          <w:sz w:val="24"/>
          <w:szCs w:val="24"/>
        </w:rPr>
      </w:pPr>
      <w:r w:rsidRPr="00B64DF6">
        <w:rPr>
          <w:rFonts w:asciiTheme="minorHAnsi" w:hAnsiTheme="minorHAnsi" w:cstheme="minorHAnsi"/>
          <w:b/>
          <w:color w:val="auto"/>
          <w:sz w:val="24"/>
          <w:szCs w:val="24"/>
        </w:rPr>
        <w:t>Academic Accommodati</w:t>
      </w:r>
      <w:r w:rsidR="00274F9E" w:rsidRPr="00B64DF6">
        <w:rPr>
          <w:rFonts w:asciiTheme="minorHAnsi" w:hAnsiTheme="minorHAnsi" w:cstheme="minorHAnsi"/>
          <w:b/>
          <w:color w:val="auto"/>
          <w:sz w:val="24"/>
          <w:szCs w:val="24"/>
        </w:rPr>
        <w:t>ons</w:t>
      </w:r>
    </w:p>
    <w:p w14:paraId="21C8AD48" w14:textId="77A5AB08" w:rsidR="00934068" w:rsidRPr="00731EB9" w:rsidRDefault="0068475B" w:rsidP="00731EB9">
      <w:pPr>
        <w:rPr>
          <w:rStyle w:val="Hyperlink"/>
          <w:rFonts w:cstheme="minorHAnsi"/>
          <w:b/>
          <w:color w:val="auto"/>
          <w:sz w:val="24"/>
          <w:szCs w:val="24"/>
          <w:u w:val="none"/>
        </w:rPr>
      </w:pPr>
      <w:r w:rsidRPr="00731EB9">
        <w:rPr>
          <w:sz w:val="24"/>
          <w:szCs w:val="24"/>
        </w:rPr>
        <w:t xml:space="preserve">Students with disabilities who have accessibility questions or who need accommodations should </w:t>
      </w:r>
      <w:r w:rsidR="004A2327" w:rsidRPr="00731EB9">
        <w:rPr>
          <w:sz w:val="24"/>
          <w:szCs w:val="24"/>
        </w:rPr>
        <w:t xml:space="preserve">contact the </w:t>
      </w:r>
      <w:r w:rsidR="00181F3A" w:rsidRPr="00731EB9">
        <w:rPr>
          <w:sz w:val="24"/>
          <w:szCs w:val="24"/>
        </w:rPr>
        <w:t>S</w:t>
      </w:r>
      <w:r w:rsidR="004A2327" w:rsidRPr="00731EB9">
        <w:rPr>
          <w:sz w:val="24"/>
          <w:szCs w:val="24"/>
        </w:rPr>
        <w:t xml:space="preserve">ection </w:t>
      </w:r>
      <w:r w:rsidRPr="00731EB9">
        <w:rPr>
          <w:sz w:val="24"/>
          <w:szCs w:val="24"/>
        </w:rPr>
        <w:t>504/ADA Coordinator</w:t>
      </w:r>
      <w:r w:rsidR="00CC7C33" w:rsidRPr="00731EB9">
        <w:rPr>
          <w:sz w:val="24"/>
          <w:szCs w:val="24"/>
        </w:rPr>
        <w:t xml:space="preserve"> </w:t>
      </w:r>
      <w:r w:rsidRPr="00731EB9">
        <w:rPr>
          <w:sz w:val="24"/>
          <w:szCs w:val="24"/>
        </w:rPr>
        <w:t xml:space="preserve">by sending an email to </w:t>
      </w:r>
      <w:hyperlink r:id="rId21" w:history="1">
        <w:r w:rsidR="00462D8F" w:rsidRPr="00731EB9">
          <w:rPr>
            <w:rStyle w:val="Hyperlink"/>
            <w:color w:val="3333FF"/>
            <w:sz w:val="24"/>
            <w:szCs w:val="24"/>
          </w:rPr>
          <w:t>Disability Accommodations</w:t>
        </w:r>
      </w:hyperlink>
    </w:p>
    <w:p w14:paraId="383AC34C" w14:textId="70A7CD71" w:rsidR="00934068" w:rsidRPr="00731EB9" w:rsidRDefault="00462D8F" w:rsidP="00731EB9">
      <w:pPr>
        <w:rPr>
          <w:sz w:val="24"/>
          <w:szCs w:val="24"/>
        </w:rPr>
      </w:pPr>
      <w:r w:rsidRPr="00731EB9">
        <w:rPr>
          <w:sz w:val="24"/>
          <w:szCs w:val="24"/>
        </w:rPr>
        <w:t xml:space="preserve">Email: </w:t>
      </w:r>
      <w:hyperlink r:id="rId22" w:history="1">
        <w:r w:rsidR="00FE5183" w:rsidRPr="000A5446">
          <w:rPr>
            <w:rStyle w:val="Hyperlink"/>
            <w:sz w:val="24"/>
            <w:szCs w:val="24"/>
          </w:rPr>
          <w:t>disability.accomodations@baptistu.edu</w:t>
        </w:r>
      </w:hyperlink>
    </w:p>
    <w:p w14:paraId="7A35F253" w14:textId="2720A6EC" w:rsidR="00E12AEA" w:rsidRPr="00E41E88" w:rsidRDefault="00462D8F" w:rsidP="00E41E88">
      <w:pPr>
        <w:rPr>
          <w:color w:val="3333FF"/>
          <w:sz w:val="24"/>
          <w:szCs w:val="24"/>
        </w:rPr>
      </w:pPr>
      <w:proofErr w:type="gramStart"/>
      <w:r w:rsidRPr="00731EB9">
        <w:rPr>
          <w:sz w:val="24"/>
          <w:szCs w:val="24"/>
        </w:rPr>
        <w:t>OR</w:t>
      </w:r>
      <w:proofErr w:type="gramEnd"/>
      <w:r w:rsidRPr="00731EB9">
        <w:rPr>
          <w:sz w:val="24"/>
          <w:szCs w:val="24"/>
        </w:rPr>
        <w:t xml:space="preserve"> call 901-572-2570</w:t>
      </w:r>
    </w:p>
    <w:p w14:paraId="1D658289" w14:textId="5062D298" w:rsidR="0068475B" w:rsidRPr="00B64DF6" w:rsidRDefault="00274F9E" w:rsidP="00B64DF6">
      <w:pPr>
        <w:pStyle w:val="Heading1"/>
        <w:rPr>
          <w:rFonts w:asciiTheme="minorHAnsi" w:hAnsiTheme="minorHAnsi" w:cstheme="minorHAnsi"/>
          <w:b/>
          <w:color w:val="auto"/>
          <w:sz w:val="24"/>
          <w:szCs w:val="24"/>
        </w:rPr>
      </w:pPr>
      <w:r w:rsidRPr="00B64DF6">
        <w:rPr>
          <w:rFonts w:asciiTheme="minorHAnsi" w:hAnsiTheme="minorHAnsi" w:cstheme="minorHAnsi"/>
          <w:b/>
          <w:color w:val="auto"/>
          <w:sz w:val="24"/>
          <w:szCs w:val="24"/>
        </w:rPr>
        <w:t>Academic Support Services</w:t>
      </w:r>
    </w:p>
    <w:p w14:paraId="5A4D90E4" w14:textId="06584A36" w:rsidR="00F86896" w:rsidRDefault="0068475B" w:rsidP="00F86896">
      <w:pPr>
        <w:pStyle w:val="PlainText"/>
        <w:rPr>
          <w:sz w:val="24"/>
          <w:szCs w:val="24"/>
        </w:rPr>
      </w:pPr>
      <w:r w:rsidRPr="00CC7C33">
        <w:rPr>
          <w:sz w:val="24"/>
          <w:szCs w:val="24"/>
        </w:rPr>
        <w:t xml:space="preserve">Baptist </w:t>
      </w:r>
      <w:r w:rsidR="006806C3">
        <w:rPr>
          <w:sz w:val="24"/>
          <w:szCs w:val="24"/>
        </w:rPr>
        <w:t>Univer</w:t>
      </w:r>
      <w:r w:rsidR="00083CB7">
        <w:rPr>
          <w:sz w:val="24"/>
          <w:szCs w:val="24"/>
        </w:rPr>
        <w:t>s</w:t>
      </w:r>
      <w:r w:rsidR="006806C3">
        <w:rPr>
          <w:sz w:val="24"/>
          <w:szCs w:val="24"/>
        </w:rPr>
        <w:t>ity</w:t>
      </w:r>
      <w:r w:rsidRPr="00CC7C33">
        <w:rPr>
          <w:sz w:val="24"/>
          <w:szCs w:val="24"/>
        </w:rPr>
        <w:t xml:space="preserve"> provides appropriate resources to assist student learning.</w:t>
      </w:r>
      <w:r w:rsidR="00CC7C33" w:rsidRPr="00CC7C33">
        <w:rPr>
          <w:sz w:val="24"/>
          <w:szCs w:val="24"/>
        </w:rPr>
        <w:t xml:space="preserve"> Explore these available resources </w:t>
      </w:r>
      <w:proofErr w:type="gramStart"/>
      <w:r w:rsidR="00CC7C33" w:rsidRPr="00CC7C33">
        <w:rPr>
          <w:sz w:val="24"/>
          <w:szCs w:val="24"/>
        </w:rPr>
        <w:t>at</w:t>
      </w:r>
      <w:proofErr w:type="gramEnd"/>
      <w:r w:rsidR="00CC7C33" w:rsidRPr="00CC7C33">
        <w:rPr>
          <w:sz w:val="24"/>
          <w:szCs w:val="24"/>
        </w:rPr>
        <w:t>:</w:t>
      </w:r>
    </w:p>
    <w:p w14:paraId="11DB9D4C" w14:textId="53C52451" w:rsidR="00F86896" w:rsidRDefault="00F065D4" w:rsidP="00F86896">
      <w:pPr>
        <w:pStyle w:val="PlainText"/>
        <w:ind w:left="1440"/>
        <w:rPr>
          <w:rStyle w:val="Hyperlink"/>
          <w:sz w:val="24"/>
          <w:szCs w:val="24"/>
        </w:rPr>
      </w:pPr>
      <w:hyperlink r:id="rId23" w:history="1">
        <w:r w:rsidR="00B733D5">
          <w:rPr>
            <w:rStyle w:val="Hyperlink"/>
            <w:sz w:val="24"/>
            <w:szCs w:val="24"/>
          </w:rPr>
          <w:t>Link to Learning Resources</w:t>
        </w:r>
      </w:hyperlink>
    </w:p>
    <w:p w14:paraId="74546488" w14:textId="03C8442F" w:rsidR="00B733D5" w:rsidRPr="00CC7C33" w:rsidRDefault="00B733D5" w:rsidP="00F86896">
      <w:pPr>
        <w:pStyle w:val="PlainText"/>
        <w:ind w:left="1440"/>
        <w:rPr>
          <w:sz w:val="24"/>
          <w:szCs w:val="24"/>
        </w:rPr>
      </w:pPr>
      <w:r>
        <w:rPr>
          <w:sz w:val="24"/>
          <w:szCs w:val="24"/>
        </w:rPr>
        <w:t xml:space="preserve">URL: </w:t>
      </w:r>
      <w:r w:rsidRPr="00B733D5">
        <w:rPr>
          <w:sz w:val="24"/>
          <w:szCs w:val="24"/>
        </w:rPr>
        <w:t>https://mycampus.b</w:t>
      </w:r>
      <w:r w:rsidR="006806C3">
        <w:rPr>
          <w:sz w:val="24"/>
          <w:szCs w:val="24"/>
        </w:rPr>
        <w:t>aptistu</w:t>
      </w:r>
      <w:r w:rsidRPr="00B733D5">
        <w:rPr>
          <w:sz w:val="24"/>
          <w:szCs w:val="24"/>
        </w:rPr>
        <w:t>.edu/ICS/Learning_ResourcesLibrary/</w:t>
      </w:r>
    </w:p>
    <w:p w14:paraId="674FA7EA" w14:textId="77777777" w:rsidR="00083CB7" w:rsidRDefault="0068475B" w:rsidP="00083CB7">
      <w:pPr>
        <w:pStyle w:val="ListParagraph"/>
        <w:numPr>
          <w:ilvl w:val="0"/>
          <w:numId w:val="4"/>
        </w:numPr>
        <w:spacing w:after="240"/>
        <w:rPr>
          <w:sz w:val="24"/>
        </w:rPr>
      </w:pPr>
      <w:r w:rsidRPr="00B71660">
        <w:rPr>
          <w:sz w:val="24"/>
        </w:rPr>
        <w:t>List</w:t>
      </w:r>
      <w:r w:rsidR="00CC7C33" w:rsidRPr="00B71660">
        <w:rPr>
          <w:sz w:val="24"/>
        </w:rPr>
        <w:t xml:space="preserve"> additional </w:t>
      </w:r>
      <w:r w:rsidRPr="00B71660">
        <w:rPr>
          <w:sz w:val="24"/>
        </w:rPr>
        <w:t xml:space="preserve">resources appropriate to the course </w:t>
      </w:r>
      <w:r w:rsidR="006B5B60" w:rsidRPr="00B71660">
        <w:rPr>
          <w:sz w:val="24"/>
        </w:rPr>
        <w:t xml:space="preserve">- </w:t>
      </w:r>
      <w:r w:rsidR="00C16593" w:rsidRPr="00B71660">
        <w:rPr>
          <w:sz w:val="24"/>
        </w:rPr>
        <w:t>Add online resource options.</w:t>
      </w:r>
      <w:r w:rsidR="00F86896" w:rsidRPr="00274F9E">
        <w:rPr>
          <w:sz w:val="24"/>
        </w:rPr>
        <w:t xml:space="preserve"> </w:t>
      </w:r>
    </w:p>
    <w:p w14:paraId="0B42FA29" w14:textId="75E9B28B" w:rsidR="000477DF" w:rsidRPr="00083CB7" w:rsidRDefault="001B26E5" w:rsidP="00083CB7">
      <w:pPr>
        <w:spacing w:after="240"/>
        <w:rPr>
          <w:sz w:val="24"/>
        </w:rPr>
      </w:pPr>
      <w:r w:rsidRPr="00083CB7">
        <w:rPr>
          <w:b/>
          <w:sz w:val="24"/>
          <w:szCs w:val="24"/>
        </w:rPr>
        <w:t>Course Grade</w:t>
      </w:r>
    </w:p>
    <w:p w14:paraId="0264E3D6" w14:textId="6927AF22" w:rsidR="0068475B" w:rsidRPr="00274F9E" w:rsidRDefault="00BD3990" w:rsidP="000477DF">
      <w:pPr>
        <w:pStyle w:val="ListParagraph"/>
        <w:ind w:left="0"/>
        <w:rPr>
          <w:sz w:val="24"/>
        </w:rPr>
      </w:pPr>
      <w:r w:rsidRPr="00274F9E">
        <w:rPr>
          <w:sz w:val="24"/>
        </w:rPr>
        <w:t>Stan</w:t>
      </w:r>
      <w:r w:rsidR="0068475B" w:rsidRPr="00274F9E">
        <w:rPr>
          <w:sz w:val="24"/>
        </w:rPr>
        <w:t xml:space="preserve">dards the student must achieve </w:t>
      </w:r>
      <w:proofErr w:type="gramStart"/>
      <w:r w:rsidR="0068475B" w:rsidRPr="00274F9E">
        <w:rPr>
          <w:sz w:val="24"/>
        </w:rPr>
        <w:t>to satisfactorily complete</w:t>
      </w:r>
      <w:proofErr w:type="gramEnd"/>
      <w:r w:rsidR="0068475B" w:rsidRPr="00274F9E">
        <w:rPr>
          <w:sz w:val="24"/>
        </w:rPr>
        <w:t xml:space="preserve"> the course</w:t>
      </w:r>
      <w:r w:rsidR="00AF78EA">
        <w:rPr>
          <w:sz w:val="24"/>
        </w:rPr>
        <w:t>.</w:t>
      </w:r>
    </w:p>
    <w:p w14:paraId="266F8002" w14:textId="77777777" w:rsidR="00731EB9" w:rsidRPr="00731EB9" w:rsidRDefault="0068475B" w:rsidP="00731EB9">
      <w:pPr>
        <w:pStyle w:val="Heading1"/>
        <w:rPr>
          <w:rFonts w:asciiTheme="minorHAnsi" w:hAnsiTheme="minorHAnsi"/>
          <w:b/>
          <w:color w:val="auto"/>
          <w:sz w:val="24"/>
          <w:szCs w:val="24"/>
        </w:rPr>
      </w:pPr>
      <w:r w:rsidRPr="00731EB9">
        <w:rPr>
          <w:rFonts w:asciiTheme="minorHAnsi" w:hAnsiTheme="minorHAnsi"/>
          <w:b/>
          <w:color w:val="auto"/>
          <w:sz w:val="24"/>
          <w:szCs w:val="24"/>
        </w:rPr>
        <w:t>Grade Scale</w:t>
      </w:r>
    </w:p>
    <w:p w14:paraId="738548CE" w14:textId="1E8E95DC" w:rsidR="0068475B" w:rsidRPr="00CC7C33" w:rsidRDefault="00274F9E" w:rsidP="00B71660">
      <w:pPr>
        <w:rPr>
          <w:sz w:val="24"/>
        </w:rPr>
      </w:pPr>
      <w:r>
        <w:rPr>
          <w:sz w:val="24"/>
        </w:rPr>
        <w:t xml:space="preserve">Identify numerical scale/letter scale and </w:t>
      </w:r>
      <w:r w:rsidR="00AF78EA">
        <w:rPr>
          <w:sz w:val="24"/>
        </w:rPr>
        <w:t xml:space="preserve">how grades </w:t>
      </w:r>
      <w:proofErr w:type="gramStart"/>
      <w:r w:rsidR="00AF78EA">
        <w:rPr>
          <w:sz w:val="24"/>
        </w:rPr>
        <w:t>will be rounded</w:t>
      </w:r>
      <w:proofErr w:type="gramEnd"/>
      <w:r w:rsidR="00B71660">
        <w:rPr>
          <w:sz w:val="24"/>
        </w:rPr>
        <w:t>.</w:t>
      </w:r>
    </w:p>
    <w:p w14:paraId="5A845A9F" w14:textId="032FFFB9" w:rsidR="00E12AEA" w:rsidRPr="00D97D65" w:rsidRDefault="00AF78EA" w:rsidP="00D97D65">
      <w:pPr>
        <w:ind w:firstLine="360"/>
        <w:rPr>
          <w:sz w:val="24"/>
        </w:rPr>
      </w:pPr>
      <w:r w:rsidRPr="00B71660">
        <w:rPr>
          <w:sz w:val="24"/>
        </w:rPr>
        <w:t xml:space="preserve">(Example)  </w:t>
      </w:r>
      <w:r w:rsidRPr="00B71660">
        <w:rPr>
          <w:sz w:val="24"/>
        </w:rPr>
        <w:tab/>
      </w:r>
      <w:r w:rsidR="005A595B">
        <w:rPr>
          <w:sz w:val="24"/>
        </w:rPr>
        <w:t>90</w:t>
      </w:r>
      <w:r w:rsidR="0068475B" w:rsidRPr="00B71660">
        <w:rPr>
          <w:sz w:val="24"/>
        </w:rPr>
        <w:t>-100=A</w:t>
      </w:r>
      <w:r w:rsidR="0068475B" w:rsidRPr="00B71660">
        <w:rPr>
          <w:sz w:val="24"/>
        </w:rPr>
        <w:tab/>
      </w:r>
      <w:r w:rsidR="005A595B">
        <w:rPr>
          <w:sz w:val="24"/>
        </w:rPr>
        <w:t>80-89</w:t>
      </w:r>
      <w:r w:rsidR="0068475B" w:rsidRPr="00B71660">
        <w:rPr>
          <w:sz w:val="24"/>
        </w:rPr>
        <w:t>=B</w:t>
      </w:r>
      <w:r w:rsidR="0068475B" w:rsidRPr="00B71660">
        <w:rPr>
          <w:sz w:val="24"/>
        </w:rPr>
        <w:tab/>
      </w:r>
      <w:r w:rsidR="005A595B">
        <w:rPr>
          <w:sz w:val="24"/>
        </w:rPr>
        <w:t>70-79</w:t>
      </w:r>
      <w:r w:rsidR="0068475B" w:rsidRPr="00B71660">
        <w:rPr>
          <w:sz w:val="24"/>
        </w:rPr>
        <w:t>=C</w:t>
      </w:r>
      <w:r w:rsidR="0068475B" w:rsidRPr="00B71660">
        <w:rPr>
          <w:sz w:val="24"/>
        </w:rPr>
        <w:tab/>
      </w:r>
      <w:r w:rsidR="005A595B">
        <w:rPr>
          <w:sz w:val="24"/>
        </w:rPr>
        <w:t>60-69</w:t>
      </w:r>
      <w:r w:rsidR="00FB6F5C" w:rsidRPr="00B71660">
        <w:rPr>
          <w:sz w:val="24"/>
        </w:rPr>
        <w:t>=D</w:t>
      </w:r>
      <w:r w:rsidR="00F86896">
        <w:rPr>
          <w:sz w:val="24"/>
        </w:rPr>
        <w:tab/>
      </w:r>
      <w:r w:rsidR="00FB6F5C" w:rsidRPr="00B71660">
        <w:rPr>
          <w:sz w:val="24"/>
        </w:rPr>
        <w:t xml:space="preserve">&lt; </w:t>
      </w:r>
      <w:r w:rsidR="005A595B">
        <w:rPr>
          <w:sz w:val="24"/>
        </w:rPr>
        <w:t>5</w:t>
      </w:r>
      <w:r w:rsidR="00FB6F5C" w:rsidRPr="00B71660">
        <w:rPr>
          <w:sz w:val="24"/>
        </w:rPr>
        <w:t>9= F</w:t>
      </w:r>
    </w:p>
    <w:p w14:paraId="306AF9D0" w14:textId="77777777" w:rsidR="00E743D4" w:rsidRPr="00843EAE" w:rsidRDefault="00E743D4" w:rsidP="00E743D4">
      <w:pPr>
        <w:pStyle w:val="ListParagraph"/>
        <w:ind w:left="1440"/>
        <w:rPr>
          <w:sz w:val="24"/>
        </w:rPr>
      </w:pPr>
    </w:p>
    <w:p w14:paraId="12FE80B3" w14:textId="77777777" w:rsidR="00E743D4" w:rsidRPr="00160BBE" w:rsidRDefault="00E743D4" w:rsidP="00E743D4">
      <w:pPr>
        <w:pStyle w:val="ListParagraph"/>
        <w:numPr>
          <w:ilvl w:val="0"/>
          <w:numId w:val="3"/>
        </w:numPr>
        <w:rPr>
          <w:sz w:val="24"/>
        </w:rPr>
      </w:pPr>
      <w:r w:rsidRPr="00160BBE">
        <w:rPr>
          <w:sz w:val="24"/>
        </w:rPr>
        <w:t xml:space="preserve">Expectations for </w:t>
      </w:r>
      <w:r>
        <w:rPr>
          <w:sz w:val="24"/>
        </w:rPr>
        <w:t>S</w:t>
      </w:r>
      <w:r w:rsidRPr="00160BBE">
        <w:rPr>
          <w:sz w:val="24"/>
        </w:rPr>
        <w:t xml:space="preserve">atisfactory </w:t>
      </w:r>
      <w:r>
        <w:rPr>
          <w:sz w:val="24"/>
        </w:rPr>
        <w:t>P</w:t>
      </w:r>
      <w:r w:rsidRPr="00160BBE">
        <w:rPr>
          <w:sz w:val="24"/>
        </w:rPr>
        <w:t>erformance</w:t>
      </w:r>
      <w:r>
        <w:rPr>
          <w:sz w:val="24"/>
        </w:rPr>
        <w:t>:</w:t>
      </w:r>
      <w:r w:rsidRPr="00160BBE">
        <w:rPr>
          <w:sz w:val="24"/>
        </w:rPr>
        <w:t xml:space="preserve"> </w:t>
      </w:r>
    </w:p>
    <w:p w14:paraId="489C083A" w14:textId="7E636ECF" w:rsidR="00E743D4" w:rsidRDefault="00E743D4" w:rsidP="00E743D4">
      <w:pPr>
        <w:pStyle w:val="ListParagraph"/>
        <w:numPr>
          <w:ilvl w:val="1"/>
          <w:numId w:val="3"/>
        </w:numPr>
        <w:rPr>
          <w:sz w:val="24"/>
        </w:rPr>
      </w:pPr>
      <w:r w:rsidRPr="00805A37">
        <w:rPr>
          <w:sz w:val="24"/>
        </w:rPr>
        <w:t>Students must achieve 70% o</w:t>
      </w:r>
      <w:r w:rsidR="00E41E88">
        <w:rPr>
          <w:sz w:val="24"/>
        </w:rPr>
        <w:t xml:space="preserve">r </w:t>
      </w:r>
      <w:r w:rsidRPr="00805A37">
        <w:rPr>
          <w:sz w:val="24"/>
        </w:rPr>
        <w:t>higher on their final course grade in order to pass the course.</w:t>
      </w:r>
    </w:p>
    <w:p w14:paraId="1EB84025" w14:textId="79E2A69E" w:rsidR="00E743D4" w:rsidRDefault="0068475B" w:rsidP="00E743D4">
      <w:pPr>
        <w:pStyle w:val="Heading1"/>
        <w:rPr>
          <w:rFonts w:asciiTheme="minorHAnsi" w:hAnsiTheme="minorHAnsi"/>
          <w:b/>
          <w:color w:val="auto"/>
          <w:sz w:val="24"/>
          <w:szCs w:val="24"/>
        </w:rPr>
      </w:pPr>
      <w:r w:rsidRPr="000E0054">
        <w:rPr>
          <w:rFonts w:asciiTheme="minorHAnsi" w:hAnsiTheme="minorHAnsi"/>
          <w:b/>
          <w:color w:val="auto"/>
          <w:sz w:val="24"/>
          <w:szCs w:val="24"/>
        </w:rPr>
        <w:t>Course Outline and Schedule</w:t>
      </w:r>
      <w:r w:rsidR="00E743D4">
        <w:rPr>
          <w:rFonts w:asciiTheme="minorHAnsi" w:hAnsiTheme="minorHAnsi"/>
          <w:b/>
          <w:color w:val="auto"/>
          <w:sz w:val="24"/>
          <w:szCs w:val="24"/>
        </w:rPr>
        <w:t xml:space="preserve"> - </w:t>
      </w:r>
      <w:r w:rsidR="00E743D4" w:rsidRPr="00E743D4">
        <w:rPr>
          <w:rFonts w:asciiTheme="minorHAnsi" w:hAnsiTheme="minorHAnsi"/>
          <w:b/>
          <w:color w:val="auto"/>
          <w:sz w:val="24"/>
          <w:szCs w:val="24"/>
        </w:rPr>
        <w:t xml:space="preserve">– All assignments and due dates are listed on Course </w:t>
      </w:r>
      <w:r w:rsidR="00083CB7">
        <w:rPr>
          <w:rFonts w:asciiTheme="minorHAnsi" w:hAnsiTheme="minorHAnsi"/>
          <w:b/>
          <w:color w:val="auto"/>
          <w:sz w:val="24"/>
          <w:szCs w:val="24"/>
        </w:rPr>
        <w:t>Canvas</w:t>
      </w:r>
      <w:r w:rsidR="00E743D4" w:rsidRPr="00E743D4">
        <w:rPr>
          <w:rFonts w:asciiTheme="minorHAnsi" w:hAnsiTheme="minorHAnsi"/>
          <w:b/>
          <w:color w:val="auto"/>
          <w:sz w:val="24"/>
          <w:szCs w:val="24"/>
        </w:rPr>
        <w:t xml:space="preserve"> Page  </w:t>
      </w:r>
    </w:p>
    <w:p w14:paraId="326C04DA" w14:textId="324B7A8D" w:rsidR="008431DA" w:rsidRDefault="008431DA" w:rsidP="008431DA">
      <w:r>
        <w:t xml:space="preserve">Grades in the course </w:t>
      </w:r>
      <w:proofErr w:type="gramStart"/>
      <w:r>
        <w:t>are based</w:t>
      </w:r>
      <w:proofErr w:type="gramEnd"/>
      <w:r>
        <w:t xml:space="preserve"> on the following deliverables:</w:t>
      </w:r>
    </w:p>
    <w:p w14:paraId="0F353324" w14:textId="49864B67" w:rsidR="008431DA" w:rsidRDefault="008431DA" w:rsidP="008431DA">
      <w:r>
        <w:t>4</w:t>
      </w:r>
      <w:r>
        <w:t>0%     Papers/Exams</w:t>
      </w:r>
    </w:p>
    <w:p w14:paraId="66BC04B8" w14:textId="77777777" w:rsidR="008431DA" w:rsidRDefault="008431DA" w:rsidP="008431DA">
      <w:proofErr w:type="gramStart"/>
      <w:r>
        <w:t>40%</w:t>
      </w:r>
      <w:proofErr w:type="gramEnd"/>
      <w:r>
        <w:t xml:space="preserve">     Other Assignments: Discussion forum, quizzes, surveys, short reports, </w:t>
      </w:r>
      <w:proofErr w:type="spellStart"/>
      <w:r>
        <w:t>etc</w:t>
      </w:r>
      <w:proofErr w:type="spellEnd"/>
    </w:p>
    <w:p w14:paraId="6FCA04F8" w14:textId="5D258C14" w:rsidR="00FE5183" w:rsidRDefault="008431DA" w:rsidP="008431DA">
      <w:r>
        <w:t>20%     Team Assignments</w:t>
      </w:r>
    </w:p>
    <w:p w14:paraId="047BB2C9" w14:textId="658B7363" w:rsidR="008431DA" w:rsidRDefault="008431DA">
      <w:r>
        <w:br w:type="page"/>
      </w:r>
    </w:p>
    <w:p w14:paraId="31D69813" w14:textId="77777777" w:rsidR="008431DA" w:rsidRDefault="008431DA" w:rsidP="008431DA">
      <w:bookmarkStart w:id="0" w:name="_GoBack"/>
      <w:bookmarkEnd w:id="0"/>
    </w:p>
    <w:p w14:paraId="1F656D6E" w14:textId="1766A91F" w:rsidR="00D97D65" w:rsidRDefault="00D97D65" w:rsidP="00D97D65">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fldChar w:fldCharType="begin"/>
      </w:r>
      <w:r w:rsidR="000955B2">
        <w:rPr>
          <w:rFonts w:ascii="Segoe UI" w:hAnsi="Segoe UI" w:cs="Segoe UI"/>
          <w:sz w:val="18"/>
          <w:szCs w:val="18"/>
        </w:rPr>
        <w:instrText xml:space="preserve"> INCLUDEPICTURE "C:\\var\\folders\\gm\\stfjy6t91p70vvqwkszn3vgw0000gn\\T\\com.microsoft.Word\\WebArchiveCopyPasteTempFiles\\2Q==" \* MERGEFORMAT </w:instrText>
      </w:r>
      <w:r>
        <w:rPr>
          <w:rFonts w:ascii="Segoe UI" w:hAnsi="Segoe UI" w:cs="Segoe UI"/>
          <w:sz w:val="18"/>
          <w:szCs w:val="18"/>
        </w:rPr>
        <w:fldChar w:fldCharType="separate"/>
      </w:r>
      <w:r>
        <w:rPr>
          <w:rFonts w:ascii="Segoe UI" w:hAnsi="Segoe UI" w:cs="Segoe UI"/>
          <w:noProof/>
          <w:sz w:val="18"/>
          <w:szCs w:val="18"/>
        </w:rPr>
        <w:drawing>
          <wp:inline distT="0" distB="0" distL="0" distR="0" wp14:anchorId="2E416FA9" wp14:editId="66FA14D2">
            <wp:extent cx="6858000" cy="1960880"/>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0" cy="1960880"/>
                    </a:xfrm>
                    <a:prstGeom prst="rect">
                      <a:avLst/>
                    </a:prstGeom>
                    <a:noFill/>
                    <a:ln>
                      <a:noFill/>
                    </a:ln>
                  </pic:spPr>
                </pic:pic>
              </a:graphicData>
            </a:graphic>
          </wp:inline>
        </w:drawing>
      </w:r>
      <w:r>
        <w:rPr>
          <w:rFonts w:ascii="Segoe UI" w:hAnsi="Segoe UI" w:cs="Segoe UI"/>
          <w:sz w:val="18"/>
          <w:szCs w:val="18"/>
        </w:rPr>
        <w:fldChar w:fldCharType="end"/>
      </w:r>
      <w:r>
        <w:rPr>
          <w:rStyle w:val="eop"/>
        </w:rPr>
        <w:t> </w:t>
      </w:r>
    </w:p>
    <w:p w14:paraId="56B98561" w14:textId="77777777" w:rsidR="00AE44CC" w:rsidRPr="00083CB7" w:rsidRDefault="00AE44CC" w:rsidP="00083CB7">
      <w:pPr>
        <w:spacing w:after="0"/>
        <w:ind w:left="2160" w:hanging="2160"/>
        <w:jc w:val="center"/>
        <w:rPr>
          <w:b/>
          <w:sz w:val="24"/>
          <w:szCs w:val="24"/>
        </w:rPr>
      </w:pPr>
      <w:r w:rsidRPr="00083CB7">
        <w:rPr>
          <w:b/>
          <w:sz w:val="24"/>
          <w:szCs w:val="24"/>
        </w:rPr>
        <w:t>Summer 2021</w:t>
      </w:r>
    </w:p>
    <w:p w14:paraId="263EAC96" w14:textId="77777777" w:rsidR="00AE44CC" w:rsidRPr="00083CB7" w:rsidRDefault="00AE44CC" w:rsidP="00083CB7">
      <w:pPr>
        <w:spacing w:after="0"/>
        <w:ind w:left="2160" w:hanging="2160"/>
        <w:jc w:val="center"/>
        <w:rPr>
          <w:b/>
          <w:sz w:val="24"/>
          <w:szCs w:val="24"/>
        </w:rPr>
      </w:pPr>
      <w:r w:rsidRPr="00083CB7">
        <w:rPr>
          <w:b/>
          <w:sz w:val="24"/>
          <w:szCs w:val="24"/>
        </w:rPr>
        <w:t xml:space="preserve">Refund Policy and Dates for Tuition and Fees </w:t>
      </w:r>
    </w:p>
    <w:p w14:paraId="4D6FC1DF" w14:textId="77777777" w:rsidR="00AE44CC" w:rsidRPr="00083CB7" w:rsidRDefault="00AE44CC" w:rsidP="00083CB7">
      <w:pPr>
        <w:spacing w:after="0"/>
        <w:ind w:left="2160" w:hanging="2160"/>
        <w:jc w:val="center"/>
        <w:rPr>
          <w:b/>
          <w:sz w:val="24"/>
          <w:szCs w:val="24"/>
        </w:rPr>
      </w:pPr>
    </w:p>
    <w:p w14:paraId="536D5783" w14:textId="77777777" w:rsidR="00AE44CC" w:rsidRPr="00083CB7" w:rsidRDefault="00AE44CC" w:rsidP="00083CB7">
      <w:pPr>
        <w:spacing w:after="0"/>
        <w:ind w:left="2160" w:hanging="2160"/>
        <w:rPr>
          <w:sz w:val="24"/>
          <w:szCs w:val="24"/>
        </w:rPr>
      </w:pPr>
      <w:r w:rsidRPr="00083CB7">
        <w:rPr>
          <w:sz w:val="24"/>
          <w:szCs w:val="24"/>
        </w:rPr>
        <w:t>This policy applies to dropping a course or withdrawing from school:</w:t>
      </w:r>
    </w:p>
    <w:p w14:paraId="24C30BB7" w14:textId="77777777" w:rsidR="00AE44CC" w:rsidRPr="00083CB7" w:rsidRDefault="00AE44CC" w:rsidP="00083CB7">
      <w:pPr>
        <w:spacing w:after="0"/>
        <w:ind w:left="2160" w:hanging="2160"/>
        <w:rPr>
          <w:b/>
          <w:sz w:val="24"/>
          <w:szCs w:val="24"/>
        </w:rPr>
      </w:pPr>
    </w:p>
    <w:p w14:paraId="69A53E20" w14:textId="77777777" w:rsidR="00AE44CC" w:rsidRPr="00083CB7" w:rsidRDefault="00AE44CC" w:rsidP="00083CB7">
      <w:pPr>
        <w:pStyle w:val="ListParagraph"/>
        <w:tabs>
          <w:tab w:val="num" w:pos="540"/>
        </w:tabs>
        <w:spacing w:after="0"/>
        <w:ind w:left="0"/>
        <w:rPr>
          <w:sz w:val="24"/>
          <w:szCs w:val="24"/>
        </w:rPr>
      </w:pPr>
      <w:r w:rsidRPr="00083CB7">
        <w:rPr>
          <w:sz w:val="24"/>
          <w:szCs w:val="24"/>
        </w:rPr>
        <w:t xml:space="preserve">A student who withdraws from a course on or before the published registration date for the term in which they </w:t>
      </w:r>
      <w:proofErr w:type="gramStart"/>
      <w:r w:rsidRPr="00083CB7">
        <w:rPr>
          <w:sz w:val="24"/>
          <w:szCs w:val="24"/>
        </w:rPr>
        <w:t>are enrolled</w:t>
      </w:r>
      <w:proofErr w:type="gramEnd"/>
      <w:r w:rsidRPr="00083CB7">
        <w:rPr>
          <w:sz w:val="24"/>
          <w:szCs w:val="24"/>
        </w:rPr>
        <w:t xml:space="preserve"> will receive </w:t>
      </w:r>
      <w:r w:rsidRPr="00083CB7">
        <w:rPr>
          <w:b/>
          <w:sz w:val="24"/>
          <w:szCs w:val="24"/>
          <w:u w:val="single"/>
        </w:rPr>
        <w:t>100% Tuition and Course Fee Refund</w:t>
      </w:r>
      <w:r w:rsidRPr="00083CB7">
        <w:rPr>
          <w:sz w:val="24"/>
          <w:szCs w:val="24"/>
        </w:rPr>
        <w:t xml:space="preserve">.  </w:t>
      </w:r>
    </w:p>
    <w:p w14:paraId="034D38E1" w14:textId="77777777" w:rsidR="00AE44CC" w:rsidRPr="00083CB7" w:rsidRDefault="00AE44CC" w:rsidP="00083CB7">
      <w:pPr>
        <w:tabs>
          <w:tab w:val="num" w:pos="540"/>
        </w:tabs>
        <w:spacing w:after="0"/>
        <w:jc w:val="center"/>
        <w:rPr>
          <w:b/>
          <w:color w:val="FF0000"/>
          <w:sz w:val="24"/>
          <w:szCs w:val="24"/>
        </w:rPr>
      </w:pPr>
    </w:p>
    <w:p w14:paraId="448BCEC1" w14:textId="77777777" w:rsidR="00AE44CC" w:rsidRPr="00083CB7" w:rsidRDefault="00AE44CC" w:rsidP="00083CB7">
      <w:pPr>
        <w:tabs>
          <w:tab w:val="num" w:pos="540"/>
        </w:tabs>
        <w:spacing w:after="0"/>
        <w:jc w:val="center"/>
        <w:rPr>
          <w:b/>
          <w:color w:val="FF0000"/>
          <w:sz w:val="24"/>
          <w:szCs w:val="24"/>
        </w:rPr>
      </w:pPr>
      <w:r w:rsidRPr="00083CB7">
        <w:rPr>
          <w:b/>
          <w:color w:val="FF0000"/>
          <w:sz w:val="24"/>
          <w:szCs w:val="24"/>
        </w:rPr>
        <w:t xml:space="preserve">For the </w:t>
      </w:r>
      <w:proofErr w:type="gramStart"/>
      <w:r w:rsidRPr="00083CB7">
        <w:rPr>
          <w:b/>
          <w:color w:val="FF0000"/>
          <w:sz w:val="24"/>
          <w:szCs w:val="24"/>
        </w:rPr>
        <w:t>Summer</w:t>
      </w:r>
      <w:proofErr w:type="gramEnd"/>
      <w:r w:rsidRPr="00083CB7">
        <w:rPr>
          <w:b/>
          <w:color w:val="FF0000"/>
          <w:sz w:val="24"/>
          <w:szCs w:val="24"/>
        </w:rPr>
        <w:t xml:space="preserve"> 2021 trimester, the REGISTRATION date is </w:t>
      </w:r>
      <w:r w:rsidRPr="00083CB7">
        <w:rPr>
          <w:b/>
          <w:color w:val="FF0000"/>
          <w:sz w:val="24"/>
          <w:szCs w:val="24"/>
          <w:u w:val="single"/>
        </w:rPr>
        <w:t>April 26, 2021</w:t>
      </w:r>
      <w:r w:rsidRPr="00083CB7">
        <w:rPr>
          <w:b/>
          <w:color w:val="FF0000"/>
          <w:sz w:val="24"/>
          <w:szCs w:val="24"/>
        </w:rPr>
        <w:t>.</w:t>
      </w:r>
    </w:p>
    <w:p w14:paraId="428792BD" w14:textId="77777777" w:rsidR="00AE44CC" w:rsidRPr="00083CB7" w:rsidRDefault="00AE44CC" w:rsidP="00083CB7">
      <w:pPr>
        <w:tabs>
          <w:tab w:val="left" w:pos="540"/>
        </w:tabs>
        <w:spacing w:after="0"/>
        <w:rPr>
          <w:sz w:val="24"/>
          <w:szCs w:val="24"/>
        </w:rPr>
      </w:pPr>
    </w:p>
    <w:p w14:paraId="66153838" w14:textId="77777777" w:rsidR="00AE44CC" w:rsidRPr="00083CB7" w:rsidRDefault="00AE44CC" w:rsidP="00083CB7">
      <w:pPr>
        <w:tabs>
          <w:tab w:val="left" w:pos="540"/>
        </w:tabs>
        <w:spacing w:after="0"/>
        <w:rPr>
          <w:sz w:val="24"/>
          <w:szCs w:val="24"/>
        </w:rPr>
      </w:pPr>
      <w:r w:rsidRPr="00083CB7">
        <w:rPr>
          <w:sz w:val="24"/>
          <w:szCs w:val="24"/>
        </w:rPr>
        <w:t xml:space="preserve">A student who withdraws from a course after the published registration date for the term in which the student is enrolled through the change/add period specified for the course will receive a </w:t>
      </w:r>
      <w:r w:rsidRPr="00083CB7">
        <w:rPr>
          <w:b/>
          <w:sz w:val="24"/>
          <w:szCs w:val="24"/>
          <w:u w:val="single"/>
        </w:rPr>
        <w:t>100% Tuition Only Refund</w:t>
      </w:r>
      <w:r w:rsidRPr="00083CB7">
        <w:rPr>
          <w:b/>
          <w:sz w:val="24"/>
          <w:szCs w:val="24"/>
        </w:rPr>
        <w:t>.</w:t>
      </w:r>
      <w:r w:rsidRPr="00083CB7">
        <w:rPr>
          <w:sz w:val="24"/>
          <w:szCs w:val="24"/>
        </w:rPr>
        <w:t xml:space="preserve">  </w:t>
      </w:r>
    </w:p>
    <w:p w14:paraId="571ABB32" w14:textId="77777777" w:rsidR="00AE44CC" w:rsidRPr="00083CB7" w:rsidRDefault="00AE44CC" w:rsidP="00083CB7">
      <w:pPr>
        <w:tabs>
          <w:tab w:val="left" w:pos="540"/>
        </w:tabs>
        <w:spacing w:after="0"/>
        <w:rPr>
          <w:color w:val="FF0000"/>
          <w:sz w:val="24"/>
          <w:szCs w:val="24"/>
        </w:rPr>
      </w:pPr>
    </w:p>
    <w:p w14:paraId="378C5ADC" w14:textId="77777777" w:rsidR="00AE44CC" w:rsidRPr="00083CB7" w:rsidRDefault="00AE44CC" w:rsidP="00083CB7">
      <w:pPr>
        <w:tabs>
          <w:tab w:val="left" w:pos="540"/>
        </w:tabs>
        <w:spacing w:after="0"/>
        <w:jc w:val="center"/>
        <w:rPr>
          <w:b/>
          <w:color w:val="FF0000"/>
          <w:sz w:val="24"/>
          <w:szCs w:val="24"/>
        </w:rPr>
      </w:pPr>
      <w:r w:rsidRPr="00083CB7">
        <w:rPr>
          <w:b/>
          <w:color w:val="FF0000"/>
          <w:sz w:val="24"/>
          <w:szCs w:val="24"/>
        </w:rPr>
        <w:t xml:space="preserve">For courses that begin on 04/28/2021 and end on 08/10/2021, </w:t>
      </w:r>
    </w:p>
    <w:p w14:paraId="1E8680C4" w14:textId="77777777" w:rsidR="00AE44CC" w:rsidRPr="00083CB7" w:rsidRDefault="00AE44CC" w:rsidP="00083CB7">
      <w:pPr>
        <w:tabs>
          <w:tab w:val="left" w:pos="540"/>
        </w:tabs>
        <w:spacing w:after="0"/>
        <w:jc w:val="center"/>
        <w:rPr>
          <w:b/>
          <w:color w:val="FF0000"/>
          <w:sz w:val="24"/>
          <w:szCs w:val="24"/>
        </w:rPr>
      </w:pPr>
      <w:r w:rsidRPr="00083CB7">
        <w:rPr>
          <w:b/>
          <w:color w:val="FF0000"/>
          <w:sz w:val="24"/>
          <w:szCs w:val="24"/>
        </w:rPr>
        <w:t xml:space="preserve">This </w:t>
      </w:r>
      <w:r w:rsidRPr="00083CB7">
        <w:rPr>
          <w:b/>
          <w:color w:val="FF0000"/>
          <w:sz w:val="24"/>
          <w:szCs w:val="24"/>
          <w:u w:val="single"/>
        </w:rPr>
        <w:t>TUITION ONLY REFUND</w:t>
      </w:r>
      <w:r w:rsidRPr="00083CB7">
        <w:rPr>
          <w:b/>
          <w:color w:val="FF0000"/>
          <w:sz w:val="24"/>
          <w:szCs w:val="24"/>
        </w:rPr>
        <w:t xml:space="preserve"> date is </w:t>
      </w:r>
      <w:r w:rsidRPr="00083CB7">
        <w:rPr>
          <w:b/>
          <w:color w:val="FF0000"/>
          <w:sz w:val="24"/>
          <w:szCs w:val="24"/>
          <w:u w:val="single"/>
        </w:rPr>
        <w:t>May 5, 2021</w:t>
      </w:r>
      <w:r w:rsidRPr="00083CB7">
        <w:rPr>
          <w:b/>
          <w:color w:val="FF0000"/>
          <w:sz w:val="24"/>
          <w:szCs w:val="24"/>
        </w:rPr>
        <w:t>.</w:t>
      </w:r>
    </w:p>
    <w:p w14:paraId="2906A6B0" w14:textId="77777777" w:rsidR="00AE44CC" w:rsidRPr="00083CB7" w:rsidRDefault="00AE44CC" w:rsidP="00083CB7">
      <w:pPr>
        <w:tabs>
          <w:tab w:val="left" w:pos="540"/>
        </w:tabs>
        <w:spacing w:after="0"/>
        <w:jc w:val="center"/>
        <w:rPr>
          <w:b/>
          <w:sz w:val="24"/>
          <w:szCs w:val="24"/>
        </w:rPr>
      </w:pPr>
    </w:p>
    <w:p w14:paraId="7F356C59" w14:textId="77777777" w:rsidR="00AE44CC" w:rsidRPr="00083CB7" w:rsidRDefault="00AE44CC" w:rsidP="00083CB7">
      <w:pPr>
        <w:pStyle w:val="ListParagraph"/>
        <w:numPr>
          <w:ilvl w:val="0"/>
          <w:numId w:val="23"/>
        </w:numPr>
        <w:tabs>
          <w:tab w:val="num" w:pos="3870"/>
        </w:tabs>
        <w:spacing w:after="0" w:line="240" w:lineRule="auto"/>
        <w:rPr>
          <w:sz w:val="24"/>
          <w:szCs w:val="24"/>
        </w:rPr>
      </w:pPr>
      <w:r w:rsidRPr="00083CB7">
        <w:rPr>
          <w:sz w:val="24"/>
          <w:szCs w:val="24"/>
        </w:rPr>
        <w:t>No tuition or fee refund will be processed after the change/add period specified for each course.</w:t>
      </w:r>
    </w:p>
    <w:p w14:paraId="3F8A9E4C" w14:textId="77777777" w:rsidR="00AE44CC" w:rsidRPr="00083CB7" w:rsidRDefault="00AE44CC" w:rsidP="00083CB7">
      <w:pPr>
        <w:pStyle w:val="ListParagraph"/>
        <w:numPr>
          <w:ilvl w:val="0"/>
          <w:numId w:val="23"/>
        </w:numPr>
        <w:tabs>
          <w:tab w:val="num" w:pos="540"/>
        </w:tabs>
        <w:spacing w:after="0" w:line="240" w:lineRule="auto"/>
        <w:rPr>
          <w:sz w:val="24"/>
          <w:szCs w:val="24"/>
        </w:rPr>
      </w:pPr>
      <w:r w:rsidRPr="00083CB7">
        <w:rPr>
          <w:sz w:val="24"/>
          <w:szCs w:val="24"/>
        </w:rPr>
        <w:t xml:space="preserve">Course fees are </w:t>
      </w:r>
      <w:r w:rsidRPr="00083CB7">
        <w:rPr>
          <w:sz w:val="24"/>
          <w:szCs w:val="24"/>
          <w:u w:val="single"/>
        </w:rPr>
        <w:t>non-refundable</w:t>
      </w:r>
      <w:r w:rsidRPr="00083CB7">
        <w:rPr>
          <w:sz w:val="24"/>
          <w:szCs w:val="24"/>
        </w:rPr>
        <w:t xml:space="preserve"> after the published registration date for the term.</w:t>
      </w:r>
    </w:p>
    <w:p w14:paraId="43E7AF23" w14:textId="77777777" w:rsidR="00AE44CC" w:rsidRPr="00083CB7" w:rsidRDefault="00AE44CC" w:rsidP="00083CB7">
      <w:pPr>
        <w:pStyle w:val="ListParagraph"/>
        <w:numPr>
          <w:ilvl w:val="0"/>
          <w:numId w:val="23"/>
        </w:numPr>
        <w:tabs>
          <w:tab w:val="num" w:pos="540"/>
        </w:tabs>
        <w:spacing w:after="0" w:line="240" w:lineRule="auto"/>
        <w:rPr>
          <w:sz w:val="24"/>
          <w:szCs w:val="24"/>
        </w:rPr>
      </w:pPr>
      <w:r w:rsidRPr="00083CB7">
        <w:rPr>
          <w:sz w:val="24"/>
          <w:szCs w:val="24"/>
        </w:rPr>
        <w:t xml:space="preserve">A schedule of specific refund dates for each term </w:t>
      </w:r>
      <w:proofErr w:type="gramStart"/>
      <w:r w:rsidRPr="00083CB7">
        <w:rPr>
          <w:sz w:val="24"/>
          <w:szCs w:val="24"/>
        </w:rPr>
        <w:t>will be published</w:t>
      </w:r>
      <w:proofErr w:type="gramEnd"/>
      <w:r w:rsidRPr="00083CB7">
        <w:rPr>
          <w:sz w:val="24"/>
          <w:szCs w:val="24"/>
        </w:rPr>
        <w:t xml:space="preserve"> on the University website, distributed to all students via email and course syllabi each trimester.</w:t>
      </w:r>
    </w:p>
    <w:p w14:paraId="2A36B047" w14:textId="77777777" w:rsidR="00AE44CC" w:rsidRPr="00083CB7" w:rsidRDefault="00AE44CC" w:rsidP="00083CB7">
      <w:pPr>
        <w:pStyle w:val="ListParagraph"/>
        <w:numPr>
          <w:ilvl w:val="0"/>
          <w:numId w:val="23"/>
        </w:numPr>
        <w:tabs>
          <w:tab w:val="num" w:pos="540"/>
        </w:tabs>
        <w:spacing w:after="0" w:line="240" w:lineRule="auto"/>
        <w:rPr>
          <w:sz w:val="24"/>
          <w:szCs w:val="24"/>
        </w:rPr>
      </w:pPr>
      <w:r w:rsidRPr="00083CB7">
        <w:rPr>
          <w:sz w:val="24"/>
          <w:szCs w:val="24"/>
        </w:rPr>
        <w:t xml:space="preserve">All fees not related to a course are non-refundable. </w:t>
      </w:r>
    </w:p>
    <w:p w14:paraId="0F15501D" w14:textId="77777777" w:rsidR="00AE44CC" w:rsidRPr="00083CB7" w:rsidRDefault="00AE44CC" w:rsidP="00083CB7">
      <w:pPr>
        <w:tabs>
          <w:tab w:val="left" w:pos="540"/>
        </w:tabs>
        <w:spacing w:after="0"/>
        <w:rPr>
          <w:sz w:val="24"/>
          <w:szCs w:val="24"/>
        </w:rPr>
      </w:pPr>
    </w:p>
    <w:p w14:paraId="3FAF247A" w14:textId="77777777" w:rsidR="00AE44CC" w:rsidRPr="00083CB7" w:rsidRDefault="00AE44CC" w:rsidP="00083CB7">
      <w:pPr>
        <w:tabs>
          <w:tab w:val="left" w:pos="540"/>
        </w:tabs>
        <w:spacing w:after="0"/>
        <w:rPr>
          <w:b/>
          <w:sz w:val="24"/>
          <w:szCs w:val="24"/>
        </w:rPr>
      </w:pPr>
      <w:r w:rsidRPr="00083CB7">
        <w:rPr>
          <w:b/>
          <w:sz w:val="24"/>
          <w:szCs w:val="24"/>
          <w:highlight w:val="yellow"/>
        </w:rPr>
        <w:t>If you are taking a Mini Session course, please see the dates below:</w:t>
      </w:r>
    </w:p>
    <w:p w14:paraId="3D174226" w14:textId="77777777" w:rsidR="00AE44CC" w:rsidRPr="00083CB7" w:rsidRDefault="00AE44CC" w:rsidP="00083CB7">
      <w:pPr>
        <w:tabs>
          <w:tab w:val="left" w:pos="540"/>
        </w:tabs>
        <w:spacing w:after="0"/>
        <w:rPr>
          <w:b/>
          <w:sz w:val="24"/>
          <w:szCs w:val="24"/>
        </w:rPr>
      </w:pPr>
    </w:p>
    <w:p w14:paraId="40517FE0" w14:textId="77777777" w:rsidR="00AE44CC" w:rsidRPr="00083CB7" w:rsidRDefault="00AE44CC" w:rsidP="00083CB7">
      <w:pPr>
        <w:tabs>
          <w:tab w:val="left" w:pos="540"/>
        </w:tabs>
        <w:spacing w:after="0"/>
        <w:rPr>
          <w:sz w:val="24"/>
          <w:szCs w:val="24"/>
        </w:rPr>
      </w:pPr>
      <w:r w:rsidRPr="00083CB7">
        <w:rPr>
          <w:sz w:val="24"/>
          <w:szCs w:val="24"/>
        </w:rPr>
        <w:t xml:space="preserve">Mini Session I:   04/28/2021 -06/15/2021, you may receive a </w:t>
      </w:r>
      <w:r w:rsidRPr="00083CB7">
        <w:rPr>
          <w:b/>
          <w:sz w:val="24"/>
          <w:szCs w:val="24"/>
        </w:rPr>
        <w:t>100% Tuition Only Refund</w:t>
      </w:r>
      <w:r w:rsidRPr="00083CB7">
        <w:rPr>
          <w:sz w:val="24"/>
          <w:szCs w:val="24"/>
        </w:rPr>
        <w:t xml:space="preserve"> through </w:t>
      </w:r>
      <w:r w:rsidRPr="00083CB7">
        <w:rPr>
          <w:b/>
          <w:sz w:val="24"/>
          <w:szCs w:val="24"/>
          <w:u w:val="single"/>
        </w:rPr>
        <w:t>05/05/2021</w:t>
      </w:r>
      <w:r w:rsidRPr="00083CB7">
        <w:rPr>
          <w:b/>
          <w:sz w:val="24"/>
          <w:szCs w:val="24"/>
        </w:rPr>
        <w:t>.</w:t>
      </w:r>
    </w:p>
    <w:p w14:paraId="11A38693" w14:textId="77777777" w:rsidR="00AE44CC" w:rsidRPr="00083CB7" w:rsidRDefault="00AE44CC" w:rsidP="00083CB7">
      <w:pPr>
        <w:tabs>
          <w:tab w:val="left" w:pos="540"/>
        </w:tabs>
        <w:spacing w:after="0"/>
        <w:rPr>
          <w:sz w:val="24"/>
          <w:szCs w:val="24"/>
        </w:rPr>
      </w:pPr>
    </w:p>
    <w:p w14:paraId="496E72D8" w14:textId="77777777" w:rsidR="00AE44CC" w:rsidRPr="00083CB7" w:rsidRDefault="00AE44CC" w:rsidP="00083CB7">
      <w:pPr>
        <w:tabs>
          <w:tab w:val="left" w:pos="540"/>
        </w:tabs>
        <w:spacing w:after="0"/>
        <w:rPr>
          <w:b/>
          <w:sz w:val="24"/>
          <w:szCs w:val="24"/>
        </w:rPr>
      </w:pPr>
      <w:r w:rsidRPr="00083CB7">
        <w:rPr>
          <w:sz w:val="24"/>
          <w:szCs w:val="24"/>
        </w:rPr>
        <w:t xml:space="preserve">Mini Session II:  06/16/2021 -08/10/2021, you may receive a </w:t>
      </w:r>
      <w:r w:rsidRPr="00083CB7">
        <w:rPr>
          <w:b/>
          <w:sz w:val="24"/>
          <w:szCs w:val="24"/>
        </w:rPr>
        <w:t>100% Tuition Only Refund</w:t>
      </w:r>
      <w:r w:rsidRPr="00083CB7">
        <w:rPr>
          <w:sz w:val="24"/>
          <w:szCs w:val="24"/>
        </w:rPr>
        <w:t xml:space="preserve"> through </w:t>
      </w:r>
      <w:r w:rsidRPr="00083CB7">
        <w:rPr>
          <w:b/>
          <w:sz w:val="24"/>
          <w:szCs w:val="24"/>
          <w:u w:val="single"/>
        </w:rPr>
        <w:t>06/23/2021.</w:t>
      </w:r>
    </w:p>
    <w:p w14:paraId="2D38A036" w14:textId="77777777" w:rsidR="00AE44CC" w:rsidRPr="00083CB7" w:rsidRDefault="00AE44CC" w:rsidP="00083CB7">
      <w:pPr>
        <w:tabs>
          <w:tab w:val="left" w:pos="540"/>
        </w:tabs>
        <w:spacing w:after="0"/>
        <w:rPr>
          <w:sz w:val="24"/>
          <w:szCs w:val="24"/>
        </w:rPr>
      </w:pPr>
    </w:p>
    <w:p w14:paraId="706705FD" w14:textId="77777777" w:rsidR="00AE44CC" w:rsidRDefault="00AE44CC" w:rsidP="00AE44CC"/>
    <w:p w14:paraId="22E53C3E" w14:textId="6B19C578" w:rsidR="00A9556B" w:rsidRPr="00D97D65" w:rsidRDefault="00A9556B" w:rsidP="00AE44CC">
      <w:pPr>
        <w:pStyle w:val="paragraph"/>
        <w:spacing w:before="0" w:beforeAutospacing="0" w:after="0" w:afterAutospacing="0"/>
        <w:ind w:left="2160" w:hanging="2160"/>
        <w:jc w:val="center"/>
        <w:textAlignment w:val="baseline"/>
        <w:rPr>
          <w:rFonts w:ascii="Segoe UI" w:hAnsi="Segoe UI" w:cs="Segoe UI"/>
          <w:sz w:val="18"/>
          <w:szCs w:val="18"/>
        </w:rPr>
      </w:pPr>
    </w:p>
    <w:sectPr w:rsidR="00A9556B" w:rsidRPr="00D97D65" w:rsidSect="00895763">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F68DE" w14:textId="77777777" w:rsidR="00F065D4" w:rsidRDefault="00F065D4" w:rsidP="00220DA4">
      <w:pPr>
        <w:spacing w:after="0" w:line="240" w:lineRule="auto"/>
      </w:pPr>
      <w:r>
        <w:separator/>
      </w:r>
    </w:p>
  </w:endnote>
  <w:endnote w:type="continuationSeparator" w:id="0">
    <w:p w14:paraId="24967544" w14:textId="77777777" w:rsidR="00F065D4" w:rsidRDefault="00F065D4" w:rsidP="00220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232728"/>
      <w:docPartObj>
        <w:docPartGallery w:val="Page Numbers (Bottom of Page)"/>
        <w:docPartUnique/>
      </w:docPartObj>
    </w:sdtPr>
    <w:sdtEndPr>
      <w:rPr>
        <w:noProof/>
      </w:rPr>
    </w:sdtEndPr>
    <w:sdtContent>
      <w:p w14:paraId="6EB35FB9" w14:textId="122E72D4" w:rsidR="00CC7C33" w:rsidRDefault="00CC7C33">
        <w:pPr>
          <w:pStyle w:val="Footer"/>
          <w:jc w:val="right"/>
        </w:pPr>
        <w:r>
          <w:fldChar w:fldCharType="begin"/>
        </w:r>
        <w:r>
          <w:instrText xml:space="preserve"> PAGE   \* MERGEFORMAT </w:instrText>
        </w:r>
        <w:r>
          <w:fldChar w:fldCharType="separate"/>
        </w:r>
        <w:r w:rsidR="008431DA">
          <w:rPr>
            <w:noProof/>
          </w:rPr>
          <w:t>7</w:t>
        </w:r>
        <w:r>
          <w:rPr>
            <w:noProof/>
          </w:rPr>
          <w:fldChar w:fldCharType="end"/>
        </w:r>
      </w:p>
    </w:sdtContent>
  </w:sdt>
  <w:p w14:paraId="726C3C08" w14:textId="77777777" w:rsidR="00CC7C33" w:rsidRDefault="00CC7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D1AB4" w14:textId="77777777" w:rsidR="00F065D4" w:rsidRDefault="00F065D4" w:rsidP="00220DA4">
      <w:pPr>
        <w:spacing w:after="0" w:line="240" w:lineRule="auto"/>
      </w:pPr>
      <w:r>
        <w:separator/>
      </w:r>
    </w:p>
  </w:footnote>
  <w:footnote w:type="continuationSeparator" w:id="0">
    <w:p w14:paraId="2712A76E" w14:textId="77777777" w:rsidR="00F065D4" w:rsidRDefault="00F065D4" w:rsidP="00220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88A"/>
    <w:multiLevelType w:val="hybridMultilevel"/>
    <w:tmpl w:val="3F1469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0D61D1"/>
    <w:multiLevelType w:val="hybridMultilevel"/>
    <w:tmpl w:val="9C92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46397"/>
    <w:multiLevelType w:val="hybridMultilevel"/>
    <w:tmpl w:val="8376C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159D9"/>
    <w:multiLevelType w:val="hybridMultilevel"/>
    <w:tmpl w:val="525A9948"/>
    <w:lvl w:ilvl="0" w:tplc="F12266D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0F0F86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0D0127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448DF9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1E67F9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04A0E7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BF6CF5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F36922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DAE113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DE94CAF"/>
    <w:multiLevelType w:val="hybridMultilevel"/>
    <w:tmpl w:val="2C564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B7BF1"/>
    <w:multiLevelType w:val="hybridMultilevel"/>
    <w:tmpl w:val="4B960AC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130A24CC"/>
    <w:multiLevelType w:val="hybridMultilevel"/>
    <w:tmpl w:val="F4108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87057"/>
    <w:multiLevelType w:val="hybridMultilevel"/>
    <w:tmpl w:val="11CC3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35E52"/>
    <w:multiLevelType w:val="hybridMultilevel"/>
    <w:tmpl w:val="7CECFB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56524A"/>
    <w:multiLevelType w:val="hybridMultilevel"/>
    <w:tmpl w:val="5E4C1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06E4C"/>
    <w:multiLevelType w:val="hybridMultilevel"/>
    <w:tmpl w:val="47FE54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DB77ED"/>
    <w:multiLevelType w:val="hybridMultilevel"/>
    <w:tmpl w:val="381AC8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E31DED"/>
    <w:multiLevelType w:val="hybridMultilevel"/>
    <w:tmpl w:val="645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D5BEA"/>
    <w:multiLevelType w:val="hybridMultilevel"/>
    <w:tmpl w:val="1206C6DE"/>
    <w:lvl w:ilvl="0" w:tplc="B3381936">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39541904"/>
    <w:multiLevelType w:val="hybridMultilevel"/>
    <w:tmpl w:val="5D12D4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DF534E"/>
    <w:multiLevelType w:val="hybridMultilevel"/>
    <w:tmpl w:val="3DE026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DB74AB"/>
    <w:multiLevelType w:val="multilevel"/>
    <w:tmpl w:val="1AF6B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5F21DF"/>
    <w:multiLevelType w:val="hybridMultilevel"/>
    <w:tmpl w:val="96F6EE52"/>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1A4615"/>
    <w:multiLevelType w:val="singleLevel"/>
    <w:tmpl w:val="40F2E760"/>
    <w:lvl w:ilvl="0">
      <w:start w:val="6"/>
      <w:numFmt w:val="decimal"/>
      <w:lvlText w:val="%1."/>
      <w:legacy w:legacy="1" w:legacySpace="0" w:legacyIndent="353"/>
      <w:lvlJc w:val="left"/>
      <w:pPr>
        <w:ind w:left="0" w:firstLine="0"/>
      </w:pPr>
      <w:rPr>
        <w:rFonts w:ascii="Arial" w:hAnsi="Arial" w:cs="Arial" w:hint="default"/>
      </w:rPr>
    </w:lvl>
  </w:abstractNum>
  <w:abstractNum w:abstractNumId="19" w15:restartNumberingAfterBreak="0">
    <w:nsid w:val="474C7AE6"/>
    <w:multiLevelType w:val="hybridMultilevel"/>
    <w:tmpl w:val="3786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06E83"/>
    <w:multiLevelType w:val="hybridMultilevel"/>
    <w:tmpl w:val="C3448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F24F67"/>
    <w:multiLevelType w:val="hybridMultilevel"/>
    <w:tmpl w:val="E216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1039B"/>
    <w:multiLevelType w:val="multilevel"/>
    <w:tmpl w:val="0792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206232"/>
    <w:multiLevelType w:val="hybridMultilevel"/>
    <w:tmpl w:val="2F764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4" w15:restartNumberingAfterBreak="0">
    <w:nsid w:val="5EC451A0"/>
    <w:multiLevelType w:val="hybridMultilevel"/>
    <w:tmpl w:val="42C054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56210"/>
    <w:multiLevelType w:val="hybridMultilevel"/>
    <w:tmpl w:val="7620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873BE"/>
    <w:multiLevelType w:val="multilevel"/>
    <w:tmpl w:val="3E6C02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530BFB"/>
    <w:multiLevelType w:val="hybridMultilevel"/>
    <w:tmpl w:val="A4A4AE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D95C50"/>
    <w:multiLevelType w:val="hybridMultilevel"/>
    <w:tmpl w:val="564C0B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E750AA"/>
    <w:multiLevelType w:val="hybridMultilevel"/>
    <w:tmpl w:val="854E7B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CE780E"/>
    <w:multiLevelType w:val="multilevel"/>
    <w:tmpl w:val="FD28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
  </w:num>
  <w:num w:numId="3">
    <w:abstractNumId w:val="7"/>
  </w:num>
  <w:num w:numId="4">
    <w:abstractNumId w:val="6"/>
  </w:num>
  <w:num w:numId="5">
    <w:abstractNumId w:val="5"/>
  </w:num>
  <w:num w:numId="6">
    <w:abstractNumId w:val="13"/>
  </w:num>
  <w:num w:numId="7">
    <w:abstractNumId w:val="9"/>
  </w:num>
  <w:num w:numId="8">
    <w:abstractNumId w:val="12"/>
  </w:num>
  <w:num w:numId="9">
    <w:abstractNumId w:val="2"/>
  </w:num>
  <w:num w:numId="10">
    <w:abstractNumId w:val="1"/>
  </w:num>
  <w:num w:numId="11">
    <w:abstractNumId w:val="18"/>
    <w:lvlOverride w:ilvl="0">
      <w:startOverride w:val="6"/>
    </w:lvlOverride>
  </w:num>
  <w:num w:numId="12">
    <w:abstractNumId w:val="26"/>
  </w:num>
  <w:num w:numId="13">
    <w:abstractNumId w:val="24"/>
  </w:num>
  <w:num w:numId="14">
    <w:abstractNumId w:val="25"/>
  </w:num>
  <w:num w:numId="15">
    <w:abstractNumId w:val="17"/>
  </w:num>
  <w:num w:numId="16">
    <w:abstractNumId w:val="14"/>
  </w:num>
  <w:num w:numId="17">
    <w:abstractNumId w:val="10"/>
  </w:num>
  <w:num w:numId="18">
    <w:abstractNumId w:val="8"/>
  </w:num>
  <w:num w:numId="19">
    <w:abstractNumId w:val="28"/>
  </w:num>
  <w:num w:numId="20">
    <w:abstractNumId w:val="15"/>
  </w:num>
  <w:num w:numId="21">
    <w:abstractNumId w:val="11"/>
  </w:num>
  <w:num w:numId="22">
    <w:abstractNumId w:val="0"/>
  </w:num>
  <w:num w:numId="23">
    <w:abstractNumId w:val="20"/>
  </w:num>
  <w:num w:numId="24">
    <w:abstractNumId w:val="27"/>
  </w:num>
  <w:num w:numId="25">
    <w:abstractNumId w:val="19"/>
  </w:num>
  <w:num w:numId="26">
    <w:abstractNumId w:val="29"/>
  </w:num>
  <w:num w:numId="27">
    <w:abstractNumId w:val="3"/>
  </w:num>
  <w:num w:numId="28">
    <w:abstractNumId w:val="22"/>
  </w:num>
  <w:num w:numId="29">
    <w:abstractNumId w:val="30"/>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SyMLSwMAVCQ1MTYyUdpeDU4uLM/DyQAuNaAIg7JZwsAAAA"/>
  </w:docVars>
  <w:rsids>
    <w:rsidRoot w:val="0068475B"/>
    <w:rsid w:val="000035E3"/>
    <w:rsid w:val="00036DF1"/>
    <w:rsid w:val="00040ACB"/>
    <w:rsid w:val="000477DF"/>
    <w:rsid w:val="00081125"/>
    <w:rsid w:val="00083CB7"/>
    <w:rsid w:val="00086178"/>
    <w:rsid w:val="000955B2"/>
    <w:rsid w:val="0009613A"/>
    <w:rsid w:val="000A24C0"/>
    <w:rsid w:val="000C1977"/>
    <w:rsid w:val="000E0054"/>
    <w:rsid w:val="00103C6C"/>
    <w:rsid w:val="001315FE"/>
    <w:rsid w:val="001360DA"/>
    <w:rsid w:val="00156282"/>
    <w:rsid w:val="001576A4"/>
    <w:rsid w:val="00181F3A"/>
    <w:rsid w:val="00183F34"/>
    <w:rsid w:val="001912EE"/>
    <w:rsid w:val="001A003E"/>
    <w:rsid w:val="001B26E5"/>
    <w:rsid w:val="001B5E42"/>
    <w:rsid w:val="001B6766"/>
    <w:rsid w:val="001C3157"/>
    <w:rsid w:val="001D501B"/>
    <w:rsid w:val="001E7878"/>
    <w:rsid w:val="001F01BF"/>
    <w:rsid w:val="00200835"/>
    <w:rsid w:val="00202D4D"/>
    <w:rsid w:val="00203B0B"/>
    <w:rsid w:val="00220DA4"/>
    <w:rsid w:val="00244266"/>
    <w:rsid w:val="00252FC1"/>
    <w:rsid w:val="00254FC7"/>
    <w:rsid w:val="00267453"/>
    <w:rsid w:val="0027496D"/>
    <w:rsid w:val="00274F9E"/>
    <w:rsid w:val="0027584E"/>
    <w:rsid w:val="0028339F"/>
    <w:rsid w:val="00291094"/>
    <w:rsid w:val="002A21AF"/>
    <w:rsid w:val="002B6A66"/>
    <w:rsid w:val="002D3105"/>
    <w:rsid w:val="002F35CD"/>
    <w:rsid w:val="00321896"/>
    <w:rsid w:val="00322CDC"/>
    <w:rsid w:val="00330FED"/>
    <w:rsid w:val="0033109E"/>
    <w:rsid w:val="003342B0"/>
    <w:rsid w:val="00341E68"/>
    <w:rsid w:val="0034285B"/>
    <w:rsid w:val="00345DD5"/>
    <w:rsid w:val="003659A3"/>
    <w:rsid w:val="00380B33"/>
    <w:rsid w:val="00386E4C"/>
    <w:rsid w:val="00396FD7"/>
    <w:rsid w:val="003A34C3"/>
    <w:rsid w:val="003B216F"/>
    <w:rsid w:val="003B77C4"/>
    <w:rsid w:val="003C37AF"/>
    <w:rsid w:val="003F5C91"/>
    <w:rsid w:val="004536AC"/>
    <w:rsid w:val="00454B87"/>
    <w:rsid w:val="00455284"/>
    <w:rsid w:val="00462D8F"/>
    <w:rsid w:val="004A2327"/>
    <w:rsid w:val="004E497C"/>
    <w:rsid w:val="004F58F5"/>
    <w:rsid w:val="00503F2D"/>
    <w:rsid w:val="005423C9"/>
    <w:rsid w:val="0054681E"/>
    <w:rsid w:val="005515EE"/>
    <w:rsid w:val="00570F60"/>
    <w:rsid w:val="0057648C"/>
    <w:rsid w:val="005A595B"/>
    <w:rsid w:val="005B67EA"/>
    <w:rsid w:val="005C3741"/>
    <w:rsid w:val="00602FD0"/>
    <w:rsid w:val="00604730"/>
    <w:rsid w:val="006106DF"/>
    <w:rsid w:val="006153C4"/>
    <w:rsid w:val="00645B41"/>
    <w:rsid w:val="006806C3"/>
    <w:rsid w:val="0068475B"/>
    <w:rsid w:val="006B5B60"/>
    <w:rsid w:val="006F0049"/>
    <w:rsid w:val="006F56B4"/>
    <w:rsid w:val="007122E5"/>
    <w:rsid w:val="00730C75"/>
    <w:rsid w:val="00731EB9"/>
    <w:rsid w:val="00747074"/>
    <w:rsid w:val="0076181D"/>
    <w:rsid w:val="007665B0"/>
    <w:rsid w:val="007923F0"/>
    <w:rsid w:val="00794244"/>
    <w:rsid w:val="0079424D"/>
    <w:rsid w:val="007B1299"/>
    <w:rsid w:val="007B68C6"/>
    <w:rsid w:val="007D2DF3"/>
    <w:rsid w:val="007D3FB6"/>
    <w:rsid w:val="007E38B2"/>
    <w:rsid w:val="007E4766"/>
    <w:rsid w:val="008431DA"/>
    <w:rsid w:val="00846059"/>
    <w:rsid w:val="00860745"/>
    <w:rsid w:val="00875F39"/>
    <w:rsid w:val="00877CFB"/>
    <w:rsid w:val="008A1FEF"/>
    <w:rsid w:val="008D1F83"/>
    <w:rsid w:val="008E4463"/>
    <w:rsid w:val="008F27A9"/>
    <w:rsid w:val="009176F0"/>
    <w:rsid w:val="00934068"/>
    <w:rsid w:val="00963CFB"/>
    <w:rsid w:val="00965B52"/>
    <w:rsid w:val="0098184B"/>
    <w:rsid w:val="00992E29"/>
    <w:rsid w:val="00993E8A"/>
    <w:rsid w:val="00994AD8"/>
    <w:rsid w:val="00996F6C"/>
    <w:rsid w:val="009A5664"/>
    <w:rsid w:val="009C0AB3"/>
    <w:rsid w:val="009F3730"/>
    <w:rsid w:val="00A1603B"/>
    <w:rsid w:val="00A64F90"/>
    <w:rsid w:val="00A741FC"/>
    <w:rsid w:val="00A74AFD"/>
    <w:rsid w:val="00A9556B"/>
    <w:rsid w:val="00AE44CC"/>
    <w:rsid w:val="00AF78EA"/>
    <w:rsid w:val="00B00939"/>
    <w:rsid w:val="00B32A54"/>
    <w:rsid w:val="00B52EC2"/>
    <w:rsid w:val="00B570AB"/>
    <w:rsid w:val="00B57DAA"/>
    <w:rsid w:val="00B64DF6"/>
    <w:rsid w:val="00B70709"/>
    <w:rsid w:val="00B71660"/>
    <w:rsid w:val="00B733D5"/>
    <w:rsid w:val="00B775EB"/>
    <w:rsid w:val="00BA5C68"/>
    <w:rsid w:val="00BB4DE8"/>
    <w:rsid w:val="00BB661F"/>
    <w:rsid w:val="00BB755D"/>
    <w:rsid w:val="00BC4F52"/>
    <w:rsid w:val="00BD3990"/>
    <w:rsid w:val="00BE389F"/>
    <w:rsid w:val="00C16593"/>
    <w:rsid w:val="00C47C23"/>
    <w:rsid w:val="00C521AF"/>
    <w:rsid w:val="00C60E72"/>
    <w:rsid w:val="00C6290D"/>
    <w:rsid w:val="00C6553E"/>
    <w:rsid w:val="00C667E8"/>
    <w:rsid w:val="00C6717C"/>
    <w:rsid w:val="00C86805"/>
    <w:rsid w:val="00C90BE6"/>
    <w:rsid w:val="00C9176F"/>
    <w:rsid w:val="00CC7C33"/>
    <w:rsid w:val="00CD0999"/>
    <w:rsid w:val="00CD20DE"/>
    <w:rsid w:val="00CD4D4B"/>
    <w:rsid w:val="00D07B57"/>
    <w:rsid w:val="00D16102"/>
    <w:rsid w:val="00D239B8"/>
    <w:rsid w:val="00D51A1C"/>
    <w:rsid w:val="00D56CD2"/>
    <w:rsid w:val="00D72561"/>
    <w:rsid w:val="00D86956"/>
    <w:rsid w:val="00D97D65"/>
    <w:rsid w:val="00DA47C0"/>
    <w:rsid w:val="00DD2261"/>
    <w:rsid w:val="00E02350"/>
    <w:rsid w:val="00E063CF"/>
    <w:rsid w:val="00E12AEA"/>
    <w:rsid w:val="00E21BA7"/>
    <w:rsid w:val="00E41E88"/>
    <w:rsid w:val="00E51EC3"/>
    <w:rsid w:val="00E743D4"/>
    <w:rsid w:val="00E84264"/>
    <w:rsid w:val="00E8472F"/>
    <w:rsid w:val="00E86229"/>
    <w:rsid w:val="00E9312F"/>
    <w:rsid w:val="00EA63A1"/>
    <w:rsid w:val="00EB0167"/>
    <w:rsid w:val="00EB3618"/>
    <w:rsid w:val="00EC155B"/>
    <w:rsid w:val="00EC232F"/>
    <w:rsid w:val="00EE4C10"/>
    <w:rsid w:val="00EF39EC"/>
    <w:rsid w:val="00EF4A4F"/>
    <w:rsid w:val="00F065D4"/>
    <w:rsid w:val="00F206E9"/>
    <w:rsid w:val="00F3119B"/>
    <w:rsid w:val="00F46AC0"/>
    <w:rsid w:val="00F7399C"/>
    <w:rsid w:val="00F86896"/>
    <w:rsid w:val="00FB0DE8"/>
    <w:rsid w:val="00FB2BF8"/>
    <w:rsid w:val="00FB6F5C"/>
    <w:rsid w:val="00FC1CD5"/>
    <w:rsid w:val="00FC5D23"/>
    <w:rsid w:val="00FD69FB"/>
    <w:rsid w:val="00FE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1476"/>
  <w15:docId w15:val="{A57B30BC-6C04-4021-8D13-4074796E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4D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4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75B"/>
    <w:pPr>
      <w:ind w:left="720"/>
      <w:contextualSpacing/>
    </w:pPr>
  </w:style>
  <w:style w:type="character" w:styleId="Hyperlink">
    <w:name w:val="Hyperlink"/>
    <w:basedOn w:val="DefaultParagraphFont"/>
    <w:uiPriority w:val="99"/>
    <w:unhideWhenUsed/>
    <w:rsid w:val="0068475B"/>
    <w:rPr>
      <w:color w:val="0000FF" w:themeColor="hyperlink"/>
      <w:u w:val="single"/>
    </w:rPr>
  </w:style>
  <w:style w:type="paragraph" w:styleId="BalloonText">
    <w:name w:val="Balloon Text"/>
    <w:basedOn w:val="Normal"/>
    <w:link w:val="BalloonTextChar"/>
    <w:uiPriority w:val="99"/>
    <w:semiHidden/>
    <w:unhideWhenUsed/>
    <w:rsid w:val="00684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75B"/>
    <w:rPr>
      <w:rFonts w:ascii="Tahoma" w:hAnsi="Tahoma" w:cs="Tahoma"/>
      <w:sz w:val="16"/>
      <w:szCs w:val="16"/>
    </w:rPr>
  </w:style>
  <w:style w:type="paragraph" w:styleId="Header">
    <w:name w:val="header"/>
    <w:basedOn w:val="Normal"/>
    <w:link w:val="HeaderChar"/>
    <w:uiPriority w:val="99"/>
    <w:unhideWhenUsed/>
    <w:rsid w:val="00220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DA4"/>
  </w:style>
  <w:style w:type="paragraph" w:styleId="Footer">
    <w:name w:val="footer"/>
    <w:basedOn w:val="Normal"/>
    <w:link w:val="FooterChar"/>
    <w:uiPriority w:val="99"/>
    <w:unhideWhenUsed/>
    <w:rsid w:val="00220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DA4"/>
  </w:style>
  <w:style w:type="paragraph" w:styleId="PlainText">
    <w:name w:val="Plain Text"/>
    <w:basedOn w:val="Normal"/>
    <w:link w:val="PlainTextChar"/>
    <w:uiPriority w:val="99"/>
    <w:unhideWhenUsed/>
    <w:rsid w:val="00CC7C33"/>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CC7C33"/>
    <w:rPr>
      <w:rFonts w:ascii="Calibri" w:eastAsiaTheme="minorHAnsi" w:hAnsi="Calibri" w:cs="Consolas"/>
      <w:szCs w:val="21"/>
    </w:rPr>
  </w:style>
  <w:style w:type="character" w:styleId="CommentReference">
    <w:name w:val="annotation reference"/>
    <w:basedOn w:val="DefaultParagraphFont"/>
    <w:uiPriority w:val="99"/>
    <w:semiHidden/>
    <w:unhideWhenUsed/>
    <w:rsid w:val="00D07B57"/>
    <w:rPr>
      <w:sz w:val="16"/>
      <w:szCs w:val="16"/>
    </w:rPr>
  </w:style>
  <w:style w:type="paragraph" w:styleId="CommentText">
    <w:name w:val="annotation text"/>
    <w:basedOn w:val="Normal"/>
    <w:link w:val="CommentTextChar"/>
    <w:uiPriority w:val="99"/>
    <w:semiHidden/>
    <w:unhideWhenUsed/>
    <w:rsid w:val="00D07B57"/>
    <w:pPr>
      <w:spacing w:line="240" w:lineRule="auto"/>
    </w:pPr>
    <w:rPr>
      <w:sz w:val="20"/>
      <w:szCs w:val="20"/>
    </w:rPr>
  </w:style>
  <w:style w:type="character" w:customStyle="1" w:styleId="CommentTextChar">
    <w:name w:val="Comment Text Char"/>
    <w:basedOn w:val="DefaultParagraphFont"/>
    <w:link w:val="CommentText"/>
    <w:uiPriority w:val="99"/>
    <w:semiHidden/>
    <w:rsid w:val="00D07B57"/>
    <w:rPr>
      <w:sz w:val="20"/>
      <w:szCs w:val="20"/>
    </w:rPr>
  </w:style>
  <w:style w:type="paragraph" w:styleId="CommentSubject">
    <w:name w:val="annotation subject"/>
    <w:basedOn w:val="CommentText"/>
    <w:next w:val="CommentText"/>
    <w:link w:val="CommentSubjectChar"/>
    <w:uiPriority w:val="99"/>
    <w:semiHidden/>
    <w:unhideWhenUsed/>
    <w:rsid w:val="00D07B57"/>
    <w:rPr>
      <w:b/>
      <w:bCs/>
    </w:rPr>
  </w:style>
  <w:style w:type="character" w:customStyle="1" w:styleId="CommentSubjectChar">
    <w:name w:val="Comment Subject Char"/>
    <w:basedOn w:val="CommentTextChar"/>
    <w:link w:val="CommentSubject"/>
    <w:uiPriority w:val="99"/>
    <w:semiHidden/>
    <w:rsid w:val="00D07B57"/>
    <w:rPr>
      <w:b/>
      <w:bCs/>
      <w:sz w:val="20"/>
      <w:szCs w:val="20"/>
    </w:rPr>
  </w:style>
  <w:style w:type="character" w:styleId="FollowedHyperlink">
    <w:name w:val="FollowedHyperlink"/>
    <w:basedOn w:val="DefaultParagraphFont"/>
    <w:uiPriority w:val="99"/>
    <w:semiHidden/>
    <w:unhideWhenUsed/>
    <w:rsid w:val="002B6A66"/>
    <w:rPr>
      <w:color w:val="800080" w:themeColor="followedHyperlink"/>
      <w:u w:val="single"/>
    </w:rPr>
  </w:style>
  <w:style w:type="paragraph" w:styleId="Revision">
    <w:name w:val="Revision"/>
    <w:hidden/>
    <w:uiPriority w:val="99"/>
    <w:semiHidden/>
    <w:rsid w:val="00B52EC2"/>
    <w:pPr>
      <w:spacing w:after="0" w:line="240" w:lineRule="auto"/>
    </w:pPr>
  </w:style>
  <w:style w:type="character" w:customStyle="1" w:styleId="Heading1Char">
    <w:name w:val="Heading 1 Char"/>
    <w:basedOn w:val="DefaultParagraphFont"/>
    <w:link w:val="Heading1"/>
    <w:uiPriority w:val="9"/>
    <w:rsid w:val="00BB4DE8"/>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E74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877CFB"/>
    <w:rPr>
      <w:color w:val="605E5C"/>
      <w:shd w:val="clear" w:color="auto" w:fill="E1DFDD"/>
    </w:rPr>
  </w:style>
  <w:style w:type="paragraph" w:customStyle="1" w:styleId="xmsonormal">
    <w:name w:val="x_msonormal"/>
    <w:basedOn w:val="Normal"/>
    <w:rsid w:val="00E41E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D97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97D65"/>
  </w:style>
  <w:style w:type="character" w:customStyle="1" w:styleId="normaltextrun">
    <w:name w:val="normaltextrun"/>
    <w:basedOn w:val="DefaultParagraphFont"/>
    <w:rsid w:val="00D97D65"/>
  </w:style>
  <w:style w:type="character" w:customStyle="1" w:styleId="apple-converted-space">
    <w:name w:val="apple-converted-space"/>
    <w:basedOn w:val="DefaultParagraphFont"/>
    <w:rsid w:val="00D97D65"/>
  </w:style>
  <w:style w:type="character" w:styleId="Strong">
    <w:name w:val="Strong"/>
    <w:basedOn w:val="DefaultParagraphFont"/>
    <w:uiPriority w:val="22"/>
    <w:qFormat/>
    <w:rsid w:val="00FD69FB"/>
    <w:rPr>
      <w:b/>
      <w:bCs/>
    </w:rPr>
  </w:style>
  <w:style w:type="character" w:customStyle="1" w:styleId="xxxxxmsohyperlink">
    <w:name w:val="x_x_x_x_x_msohyperlink"/>
    <w:basedOn w:val="DefaultParagraphFont"/>
    <w:rsid w:val="00B77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9127">
      <w:bodyDiv w:val="1"/>
      <w:marLeft w:val="0"/>
      <w:marRight w:val="0"/>
      <w:marTop w:val="0"/>
      <w:marBottom w:val="0"/>
      <w:divBdr>
        <w:top w:val="none" w:sz="0" w:space="0" w:color="auto"/>
        <w:left w:val="none" w:sz="0" w:space="0" w:color="auto"/>
        <w:bottom w:val="none" w:sz="0" w:space="0" w:color="auto"/>
        <w:right w:val="none" w:sz="0" w:space="0" w:color="auto"/>
      </w:divBdr>
      <w:divsChild>
        <w:div w:id="1523933581">
          <w:marLeft w:val="0"/>
          <w:marRight w:val="0"/>
          <w:marTop w:val="0"/>
          <w:marBottom w:val="0"/>
          <w:divBdr>
            <w:top w:val="none" w:sz="0" w:space="0" w:color="auto"/>
            <w:left w:val="none" w:sz="0" w:space="0" w:color="auto"/>
            <w:bottom w:val="none" w:sz="0" w:space="0" w:color="auto"/>
            <w:right w:val="none" w:sz="0" w:space="0" w:color="auto"/>
          </w:divBdr>
        </w:div>
      </w:divsChild>
    </w:div>
    <w:div w:id="136847600">
      <w:bodyDiv w:val="1"/>
      <w:marLeft w:val="0"/>
      <w:marRight w:val="0"/>
      <w:marTop w:val="0"/>
      <w:marBottom w:val="0"/>
      <w:divBdr>
        <w:top w:val="none" w:sz="0" w:space="0" w:color="auto"/>
        <w:left w:val="none" w:sz="0" w:space="0" w:color="auto"/>
        <w:bottom w:val="none" w:sz="0" w:space="0" w:color="auto"/>
        <w:right w:val="none" w:sz="0" w:space="0" w:color="auto"/>
      </w:divBdr>
    </w:div>
    <w:div w:id="137264520">
      <w:bodyDiv w:val="1"/>
      <w:marLeft w:val="0"/>
      <w:marRight w:val="0"/>
      <w:marTop w:val="0"/>
      <w:marBottom w:val="0"/>
      <w:divBdr>
        <w:top w:val="none" w:sz="0" w:space="0" w:color="auto"/>
        <w:left w:val="none" w:sz="0" w:space="0" w:color="auto"/>
        <w:bottom w:val="none" w:sz="0" w:space="0" w:color="auto"/>
        <w:right w:val="none" w:sz="0" w:space="0" w:color="auto"/>
      </w:divBdr>
      <w:divsChild>
        <w:div w:id="722291793">
          <w:marLeft w:val="1170"/>
          <w:marRight w:val="0"/>
          <w:marTop w:val="0"/>
          <w:marBottom w:val="0"/>
          <w:divBdr>
            <w:top w:val="none" w:sz="0" w:space="0" w:color="auto"/>
            <w:left w:val="none" w:sz="0" w:space="0" w:color="auto"/>
            <w:bottom w:val="none" w:sz="0" w:space="0" w:color="auto"/>
            <w:right w:val="none" w:sz="0" w:space="0" w:color="auto"/>
          </w:divBdr>
        </w:div>
        <w:div w:id="1369988910">
          <w:marLeft w:val="3528"/>
          <w:marRight w:val="0"/>
          <w:marTop w:val="0"/>
          <w:marBottom w:val="0"/>
          <w:divBdr>
            <w:top w:val="none" w:sz="0" w:space="0" w:color="auto"/>
            <w:left w:val="none" w:sz="0" w:space="0" w:color="auto"/>
            <w:bottom w:val="none" w:sz="0" w:space="0" w:color="auto"/>
            <w:right w:val="none" w:sz="0" w:space="0" w:color="auto"/>
          </w:divBdr>
        </w:div>
      </w:divsChild>
    </w:div>
    <w:div w:id="261496643">
      <w:bodyDiv w:val="1"/>
      <w:marLeft w:val="0"/>
      <w:marRight w:val="0"/>
      <w:marTop w:val="0"/>
      <w:marBottom w:val="0"/>
      <w:divBdr>
        <w:top w:val="none" w:sz="0" w:space="0" w:color="auto"/>
        <w:left w:val="none" w:sz="0" w:space="0" w:color="auto"/>
        <w:bottom w:val="none" w:sz="0" w:space="0" w:color="auto"/>
        <w:right w:val="none" w:sz="0" w:space="0" w:color="auto"/>
      </w:divBdr>
    </w:div>
    <w:div w:id="414671875">
      <w:bodyDiv w:val="1"/>
      <w:marLeft w:val="0"/>
      <w:marRight w:val="0"/>
      <w:marTop w:val="0"/>
      <w:marBottom w:val="0"/>
      <w:divBdr>
        <w:top w:val="none" w:sz="0" w:space="0" w:color="auto"/>
        <w:left w:val="none" w:sz="0" w:space="0" w:color="auto"/>
        <w:bottom w:val="none" w:sz="0" w:space="0" w:color="auto"/>
        <w:right w:val="none" w:sz="0" w:space="0" w:color="auto"/>
      </w:divBdr>
    </w:div>
    <w:div w:id="1012754851">
      <w:bodyDiv w:val="1"/>
      <w:marLeft w:val="0"/>
      <w:marRight w:val="0"/>
      <w:marTop w:val="0"/>
      <w:marBottom w:val="0"/>
      <w:divBdr>
        <w:top w:val="none" w:sz="0" w:space="0" w:color="auto"/>
        <w:left w:val="none" w:sz="0" w:space="0" w:color="auto"/>
        <w:bottom w:val="none" w:sz="0" w:space="0" w:color="auto"/>
        <w:right w:val="none" w:sz="0" w:space="0" w:color="auto"/>
      </w:divBdr>
      <w:divsChild>
        <w:div w:id="2024356110">
          <w:marLeft w:val="0"/>
          <w:marRight w:val="0"/>
          <w:marTop w:val="0"/>
          <w:marBottom w:val="0"/>
          <w:divBdr>
            <w:top w:val="none" w:sz="0" w:space="0" w:color="auto"/>
            <w:left w:val="none" w:sz="0" w:space="0" w:color="auto"/>
            <w:bottom w:val="none" w:sz="0" w:space="0" w:color="auto"/>
            <w:right w:val="none" w:sz="0" w:space="0" w:color="auto"/>
          </w:divBdr>
        </w:div>
        <w:div w:id="1412460434">
          <w:marLeft w:val="0"/>
          <w:marRight w:val="0"/>
          <w:marTop w:val="0"/>
          <w:marBottom w:val="0"/>
          <w:divBdr>
            <w:top w:val="none" w:sz="0" w:space="0" w:color="auto"/>
            <w:left w:val="none" w:sz="0" w:space="0" w:color="auto"/>
            <w:bottom w:val="none" w:sz="0" w:space="0" w:color="auto"/>
            <w:right w:val="none" w:sz="0" w:space="0" w:color="auto"/>
          </w:divBdr>
        </w:div>
        <w:div w:id="1634021682">
          <w:marLeft w:val="0"/>
          <w:marRight w:val="0"/>
          <w:marTop w:val="0"/>
          <w:marBottom w:val="0"/>
          <w:divBdr>
            <w:top w:val="none" w:sz="0" w:space="0" w:color="auto"/>
            <w:left w:val="none" w:sz="0" w:space="0" w:color="auto"/>
            <w:bottom w:val="none" w:sz="0" w:space="0" w:color="auto"/>
            <w:right w:val="none" w:sz="0" w:space="0" w:color="auto"/>
          </w:divBdr>
        </w:div>
        <w:div w:id="1489126883">
          <w:marLeft w:val="0"/>
          <w:marRight w:val="0"/>
          <w:marTop w:val="0"/>
          <w:marBottom w:val="0"/>
          <w:divBdr>
            <w:top w:val="none" w:sz="0" w:space="0" w:color="auto"/>
            <w:left w:val="none" w:sz="0" w:space="0" w:color="auto"/>
            <w:bottom w:val="none" w:sz="0" w:space="0" w:color="auto"/>
            <w:right w:val="none" w:sz="0" w:space="0" w:color="auto"/>
          </w:divBdr>
        </w:div>
        <w:div w:id="708334748">
          <w:marLeft w:val="0"/>
          <w:marRight w:val="0"/>
          <w:marTop w:val="0"/>
          <w:marBottom w:val="0"/>
          <w:divBdr>
            <w:top w:val="none" w:sz="0" w:space="0" w:color="auto"/>
            <w:left w:val="none" w:sz="0" w:space="0" w:color="auto"/>
            <w:bottom w:val="none" w:sz="0" w:space="0" w:color="auto"/>
            <w:right w:val="none" w:sz="0" w:space="0" w:color="auto"/>
          </w:divBdr>
        </w:div>
        <w:div w:id="270666551">
          <w:marLeft w:val="0"/>
          <w:marRight w:val="0"/>
          <w:marTop w:val="0"/>
          <w:marBottom w:val="0"/>
          <w:divBdr>
            <w:top w:val="none" w:sz="0" w:space="0" w:color="auto"/>
            <w:left w:val="none" w:sz="0" w:space="0" w:color="auto"/>
            <w:bottom w:val="none" w:sz="0" w:space="0" w:color="auto"/>
            <w:right w:val="none" w:sz="0" w:space="0" w:color="auto"/>
          </w:divBdr>
        </w:div>
        <w:div w:id="1142306960">
          <w:marLeft w:val="0"/>
          <w:marRight w:val="0"/>
          <w:marTop w:val="0"/>
          <w:marBottom w:val="0"/>
          <w:divBdr>
            <w:top w:val="none" w:sz="0" w:space="0" w:color="auto"/>
            <w:left w:val="none" w:sz="0" w:space="0" w:color="auto"/>
            <w:bottom w:val="none" w:sz="0" w:space="0" w:color="auto"/>
            <w:right w:val="none" w:sz="0" w:space="0" w:color="auto"/>
          </w:divBdr>
        </w:div>
        <w:div w:id="182666662">
          <w:marLeft w:val="0"/>
          <w:marRight w:val="0"/>
          <w:marTop w:val="0"/>
          <w:marBottom w:val="0"/>
          <w:divBdr>
            <w:top w:val="none" w:sz="0" w:space="0" w:color="auto"/>
            <w:left w:val="none" w:sz="0" w:space="0" w:color="auto"/>
            <w:bottom w:val="none" w:sz="0" w:space="0" w:color="auto"/>
            <w:right w:val="none" w:sz="0" w:space="0" w:color="auto"/>
          </w:divBdr>
        </w:div>
        <w:div w:id="338627825">
          <w:marLeft w:val="0"/>
          <w:marRight w:val="0"/>
          <w:marTop w:val="0"/>
          <w:marBottom w:val="0"/>
          <w:divBdr>
            <w:top w:val="none" w:sz="0" w:space="0" w:color="auto"/>
            <w:left w:val="none" w:sz="0" w:space="0" w:color="auto"/>
            <w:bottom w:val="none" w:sz="0" w:space="0" w:color="auto"/>
            <w:right w:val="none" w:sz="0" w:space="0" w:color="auto"/>
          </w:divBdr>
        </w:div>
        <w:div w:id="41172045">
          <w:marLeft w:val="0"/>
          <w:marRight w:val="0"/>
          <w:marTop w:val="0"/>
          <w:marBottom w:val="0"/>
          <w:divBdr>
            <w:top w:val="none" w:sz="0" w:space="0" w:color="auto"/>
            <w:left w:val="none" w:sz="0" w:space="0" w:color="auto"/>
            <w:bottom w:val="none" w:sz="0" w:space="0" w:color="auto"/>
            <w:right w:val="none" w:sz="0" w:space="0" w:color="auto"/>
          </w:divBdr>
        </w:div>
        <w:div w:id="1562981692">
          <w:marLeft w:val="0"/>
          <w:marRight w:val="0"/>
          <w:marTop w:val="0"/>
          <w:marBottom w:val="0"/>
          <w:divBdr>
            <w:top w:val="none" w:sz="0" w:space="0" w:color="auto"/>
            <w:left w:val="none" w:sz="0" w:space="0" w:color="auto"/>
            <w:bottom w:val="none" w:sz="0" w:space="0" w:color="auto"/>
            <w:right w:val="none" w:sz="0" w:space="0" w:color="auto"/>
          </w:divBdr>
        </w:div>
        <w:div w:id="1681931608">
          <w:marLeft w:val="0"/>
          <w:marRight w:val="0"/>
          <w:marTop w:val="0"/>
          <w:marBottom w:val="0"/>
          <w:divBdr>
            <w:top w:val="none" w:sz="0" w:space="0" w:color="auto"/>
            <w:left w:val="none" w:sz="0" w:space="0" w:color="auto"/>
            <w:bottom w:val="none" w:sz="0" w:space="0" w:color="auto"/>
            <w:right w:val="none" w:sz="0" w:space="0" w:color="auto"/>
          </w:divBdr>
        </w:div>
        <w:div w:id="1663855872">
          <w:marLeft w:val="0"/>
          <w:marRight w:val="0"/>
          <w:marTop w:val="0"/>
          <w:marBottom w:val="0"/>
          <w:divBdr>
            <w:top w:val="none" w:sz="0" w:space="0" w:color="auto"/>
            <w:left w:val="none" w:sz="0" w:space="0" w:color="auto"/>
            <w:bottom w:val="none" w:sz="0" w:space="0" w:color="auto"/>
            <w:right w:val="none" w:sz="0" w:space="0" w:color="auto"/>
          </w:divBdr>
        </w:div>
        <w:div w:id="1077753574">
          <w:marLeft w:val="0"/>
          <w:marRight w:val="0"/>
          <w:marTop w:val="0"/>
          <w:marBottom w:val="0"/>
          <w:divBdr>
            <w:top w:val="none" w:sz="0" w:space="0" w:color="auto"/>
            <w:left w:val="none" w:sz="0" w:space="0" w:color="auto"/>
            <w:bottom w:val="none" w:sz="0" w:space="0" w:color="auto"/>
            <w:right w:val="none" w:sz="0" w:space="0" w:color="auto"/>
          </w:divBdr>
        </w:div>
        <w:div w:id="977806047">
          <w:marLeft w:val="0"/>
          <w:marRight w:val="0"/>
          <w:marTop w:val="0"/>
          <w:marBottom w:val="0"/>
          <w:divBdr>
            <w:top w:val="none" w:sz="0" w:space="0" w:color="auto"/>
            <w:left w:val="none" w:sz="0" w:space="0" w:color="auto"/>
            <w:bottom w:val="none" w:sz="0" w:space="0" w:color="auto"/>
            <w:right w:val="none" w:sz="0" w:space="0" w:color="auto"/>
          </w:divBdr>
        </w:div>
        <w:div w:id="1054427736">
          <w:marLeft w:val="0"/>
          <w:marRight w:val="0"/>
          <w:marTop w:val="0"/>
          <w:marBottom w:val="0"/>
          <w:divBdr>
            <w:top w:val="none" w:sz="0" w:space="0" w:color="auto"/>
            <w:left w:val="none" w:sz="0" w:space="0" w:color="auto"/>
            <w:bottom w:val="none" w:sz="0" w:space="0" w:color="auto"/>
            <w:right w:val="none" w:sz="0" w:space="0" w:color="auto"/>
          </w:divBdr>
          <w:divsChild>
            <w:div w:id="1934822159">
              <w:marLeft w:val="0"/>
              <w:marRight w:val="0"/>
              <w:marTop w:val="0"/>
              <w:marBottom w:val="0"/>
              <w:divBdr>
                <w:top w:val="none" w:sz="0" w:space="0" w:color="auto"/>
                <w:left w:val="none" w:sz="0" w:space="0" w:color="auto"/>
                <w:bottom w:val="none" w:sz="0" w:space="0" w:color="auto"/>
                <w:right w:val="none" w:sz="0" w:space="0" w:color="auto"/>
              </w:divBdr>
            </w:div>
            <w:div w:id="1545678359">
              <w:marLeft w:val="0"/>
              <w:marRight w:val="0"/>
              <w:marTop w:val="0"/>
              <w:marBottom w:val="0"/>
              <w:divBdr>
                <w:top w:val="none" w:sz="0" w:space="0" w:color="auto"/>
                <w:left w:val="none" w:sz="0" w:space="0" w:color="auto"/>
                <w:bottom w:val="none" w:sz="0" w:space="0" w:color="auto"/>
                <w:right w:val="none" w:sz="0" w:space="0" w:color="auto"/>
              </w:divBdr>
            </w:div>
          </w:divsChild>
        </w:div>
        <w:div w:id="889800213">
          <w:marLeft w:val="0"/>
          <w:marRight w:val="0"/>
          <w:marTop w:val="0"/>
          <w:marBottom w:val="0"/>
          <w:divBdr>
            <w:top w:val="none" w:sz="0" w:space="0" w:color="auto"/>
            <w:left w:val="none" w:sz="0" w:space="0" w:color="auto"/>
            <w:bottom w:val="none" w:sz="0" w:space="0" w:color="auto"/>
            <w:right w:val="none" w:sz="0" w:space="0" w:color="auto"/>
          </w:divBdr>
        </w:div>
        <w:div w:id="697124502">
          <w:marLeft w:val="0"/>
          <w:marRight w:val="0"/>
          <w:marTop w:val="0"/>
          <w:marBottom w:val="0"/>
          <w:divBdr>
            <w:top w:val="none" w:sz="0" w:space="0" w:color="auto"/>
            <w:left w:val="none" w:sz="0" w:space="0" w:color="auto"/>
            <w:bottom w:val="none" w:sz="0" w:space="0" w:color="auto"/>
            <w:right w:val="none" w:sz="0" w:space="0" w:color="auto"/>
          </w:divBdr>
        </w:div>
        <w:div w:id="1991906885">
          <w:marLeft w:val="0"/>
          <w:marRight w:val="0"/>
          <w:marTop w:val="0"/>
          <w:marBottom w:val="0"/>
          <w:divBdr>
            <w:top w:val="none" w:sz="0" w:space="0" w:color="auto"/>
            <w:left w:val="none" w:sz="0" w:space="0" w:color="auto"/>
            <w:bottom w:val="none" w:sz="0" w:space="0" w:color="auto"/>
            <w:right w:val="none" w:sz="0" w:space="0" w:color="auto"/>
          </w:divBdr>
        </w:div>
        <w:div w:id="1932353870">
          <w:marLeft w:val="0"/>
          <w:marRight w:val="0"/>
          <w:marTop w:val="0"/>
          <w:marBottom w:val="0"/>
          <w:divBdr>
            <w:top w:val="none" w:sz="0" w:space="0" w:color="auto"/>
            <w:left w:val="none" w:sz="0" w:space="0" w:color="auto"/>
            <w:bottom w:val="none" w:sz="0" w:space="0" w:color="auto"/>
            <w:right w:val="none" w:sz="0" w:space="0" w:color="auto"/>
          </w:divBdr>
        </w:div>
        <w:div w:id="294067590">
          <w:marLeft w:val="0"/>
          <w:marRight w:val="0"/>
          <w:marTop w:val="0"/>
          <w:marBottom w:val="0"/>
          <w:divBdr>
            <w:top w:val="none" w:sz="0" w:space="0" w:color="auto"/>
            <w:left w:val="none" w:sz="0" w:space="0" w:color="auto"/>
            <w:bottom w:val="none" w:sz="0" w:space="0" w:color="auto"/>
            <w:right w:val="none" w:sz="0" w:space="0" w:color="auto"/>
          </w:divBdr>
        </w:div>
      </w:divsChild>
    </w:div>
    <w:div w:id="1102650531">
      <w:bodyDiv w:val="1"/>
      <w:marLeft w:val="0"/>
      <w:marRight w:val="0"/>
      <w:marTop w:val="0"/>
      <w:marBottom w:val="0"/>
      <w:divBdr>
        <w:top w:val="none" w:sz="0" w:space="0" w:color="auto"/>
        <w:left w:val="none" w:sz="0" w:space="0" w:color="auto"/>
        <w:bottom w:val="none" w:sz="0" w:space="0" w:color="auto"/>
        <w:right w:val="none" w:sz="0" w:space="0" w:color="auto"/>
      </w:divBdr>
      <w:divsChild>
        <w:div w:id="455803370">
          <w:marLeft w:val="0"/>
          <w:marRight w:val="0"/>
          <w:marTop w:val="0"/>
          <w:marBottom w:val="0"/>
          <w:divBdr>
            <w:top w:val="none" w:sz="0" w:space="0" w:color="auto"/>
            <w:left w:val="none" w:sz="0" w:space="0" w:color="auto"/>
            <w:bottom w:val="none" w:sz="0" w:space="0" w:color="auto"/>
            <w:right w:val="none" w:sz="0" w:space="0" w:color="auto"/>
          </w:divBdr>
        </w:div>
        <w:div w:id="1802461808">
          <w:marLeft w:val="0"/>
          <w:marRight w:val="0"/>
          <w:marTop w:val="0"/>
          <w:marBottom w:val="0"/>
          <w:divBdr>
            <w:top w:val="none" w:sz="0" w:space="0" w:color="auto"/>
            <w:left w:val="none" w:sz="0" w:space="0" w:color="auto"/>
            <w:bottom w:val="none" w:sz="0" w:space="0" w:color="auto"/>
            <w:right w:val="none" w:sz="0" w:space="0" w:color="auto"/>
          </w:divBdr>
        </w:div>
        <w:div w:id="2051030810">
          <w:marLeft w:val="0"/>
          <w:marRight w:val="0"/>
          <w:marTop w:val="0"/>
          <w:marBottom w:val="0"/>
          <w:divBdr>
            <w:top w:val="none" w:sz="0" w:space="0" w:color="auto"/>
            <w:left w:val="none" w:sz="0" w:space="0" w:color="auto"/>
            <w:bottom w:val="none" w:sz="0" w:space="0" w:color="auto"/>
            <w:right w:val="none" w:sz="0" w:space="0" w:color="auto"/>
          </w:divBdr>
        </w:div>
        <w:div w:id="1689258381">
          <w:marLeft w:val="0"/>
          <w:marRight w:val="0"/>
          <w:marTop w:val="0"/>
          <w:marBottom w:val="0"/>
          <w:divBdr>
            <w:top w:val="none" w:sz="0" w:space="0" w:color="auto"/>
            <w:left w:val="none" w:sz="0" w:space="0" w:color="auto"/>
            <w:bottom w:val="none" w:sz="0" w:space="0" w:color="auto"/>
            <w:right w:val="none" w:sz="0" w:space="0" w:color="auto"/>
          </w:divBdr>
        </w:div>
        <w:div w:id="53239396">
          <w:marLeft w:val="0"/>
          <w:marRight w:val="0"/>
          <w:marTop w:val="0"/>
          <w:marBottom w:val="0"/>
          <w:divBdr>
            <w:top w:val="none" w:sz="0" w:space="0" w:color="auto"/>
            <w:left w:val="none" w:sz="0" w:space="0" w:color="auto"/>
            <w:bottom w:val="none" w:sz="0" w:space="0" w:color="auto"/>
            <w:right w:val="none" w:sz="0" w:space="0" w:color="auto"/>
          </w:divBdr>
        </w:div>
      </w:divsChild>
    </w:div>
    <w:div w:id="1586107673">
      <w:bodyDiv w:val="1"/>
      <w:marLeft w:val="0"/>
      <w:marRight w:val="0"/>
      <w:marTop w:val="0"/>
      <w:marBottom w:val="0"/>
      <w:divBdr>
        <w:top w:val="none" w:sz="0" w:space="0" w:color="auto"/>
        <w:left w:val="none" w:sz="0" w:space="0" w:color="auto"/>
        <w:bottom w:val="none" w:sz="0" w:space="0" w:color="auto"/>
        <w:right w:val="none" w:sz="0" w:space="0" w:color="auto"/>
      </w:divBdr>
    </w:div>
    <w:div w:id="1814906257">
      <w:bodyDiv w:val="1"/>
      <w:marLeft w:val="0"/>
      <w:marRight w:val="0"/>
      <w:marTop w:val="0"/>
      <w:marBottom w:val="0"/>
      <w:divBdr>
        <w:top w:val="none" w:sz="0" w:space="0" w:color="auto"/>
        <w:left w:val="none" w:sz="0" w:space="0" w:color="auto"/>
        <w:bottom w:val="none" w:sz="0" w:space="0" w:color="auto"/>
        <w:right w:val="none" w:sz="0" w:space="0" w:color="auto"/>
      </w:divBdr>
    </w:div>
    <w:div w:id="1824344936">
      <w:bodyDiv w:val="1"/>
      <w:marLeft w:val="0"/>
      <w:marRight w:val="0"/>
      <w:marTop w:val="0"/>
      <w:marBottom w:val="0"/>
      <w:divBdr>
        <w:top w:val="none" w:sz="0" w:space="0" w:color="auto"/>
        <w:left w:val="none" w:sz="0" w:space="0" w:color="auto"/>
        <w:bottom w:val="none" w:sz="0" w:space="0" w:color="auto"/>
        <w:right w:val="none" w:sz="0" w:space="0" w:color="auto"/>
      </w:divBdr>
    </w:div>
    <w:div w:id="1936861454">
      <w:bodyDiv w:val="1"/>
      <w:marLeft w:val="0"/>
      <w:marRight w:val="0"/>
      <w:marTop w:val="0"/>
      <w:marBottom w:val="0"/>
      <w:divBdr>
        <w:top w:val="none" w:sz="0" w:space="0" w:color="auto"/>
        <w:left w:val="none" w:sz="0" w:space="0" w:color="auto"/>
        <w:bottom w:val="none" w:sz="0" w:space="0" w:color="auto"/>
        <w:right w:val="none" w:sz="0" w:space="0" w:color="auto"/>
      </w:divBdr>
    </w:div>
    <w:div w:id="1939367452">
      <w:bodyDiv w:val="1"/>
      <w:marLeft w:val="0"/>
      <w:marRight w:val="0"/>
      <w:marTop w:val="0"/>
      <w:marBottom w:val="0"/>
      <w:divBdr>
        <w:top w:val="none" w:sz="0" w:space="0" w:color="auto"/>
        <w:left w:val="none" w:sz="0" w:space="0" w:color="auto"/>
        <w:bottom w:val="none" w:sz="0" w:space="0" w:color="auto"/>
        <w:right w:val="none" w:sz="0" w:space="0" w:color="auto"/>
      </w:divBdr>
      <w:divsChild>
        <w:div w:id="1914200769">
          <w:marLeft w:val="0"/>
          <w:marRight w:val="0"/>
          <w:marTop w:val="0"/>
          <w:marBottom w:val="0"/>
          <w:divBdr>
            <w:top w:val="none" w:sz="0" w:space="0" w:color="auto"/>
            <w:left w:val="none" w:sz="0" w:space="0" w:color="auto"/>
            <w:bottom w:val="none" w:sz="0" w:space="0" w:color="auto"/>
            <w:right w:val="none" w:sz="0" w:space="0" w:color="auto"/>
          </w:divBdr>
        </w:div>
        <w:div w:id="730731171">
          <w:marLeft w:val="0"/>
          <w:marRight w:val="0"/>
          <w:marTop w:val="0"/>
          <w:marBottom w:val="0"/>
          <w:divBdr>
            <w:top w:val="none" w:sz="0" w:space="0" w:color="auto"/>
            <w:left w:val="none" w:sz="0" w:space="0" w:color="auto"/>
            <w:bottom w:val="none" w:sz="0" w:space="0" w:color="auto"/>
            <w:right w:val="none" w:sz="0" w:space="0" w:color="auto"/>
          </w:divBdr>
        </w:div>
      </w:divsChild>
    </w:div>
    <w:div w:id="207192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lege.request@bchs.edu" TargetMode="External"/><Relationship Id="rId18" Type="http://schemas.openxmlformats.org/officeDocument/2006/relationships/hyperlink" Target="https://nam11.safelinks.protection.outlook.com/?url=https%3A%2F%2Fbaptistu.instructure.com%2Flogin%2Fcanvas&amp;data=04%7C01%7CPatti.Waggener%40BMHCC.org%7C7b033efe824644de00e208d9092904f4%7C2059208fff284b47971ef40dac55a264%7C0%7C0%7C637550894066546677%7CUnknown%7CTWFpbGZsb3d8eyJWIjoiMC4wLjAwMDAiLCJQIjoiV2luMzIiLCJBTiI6Ik1haWwiLCJXVCI6Mn0%3D%7C1000&amp;sdata=8wpUnSYp2iZDt90U03L%2B4xKBNoqMsBj0mA%2BfRhnXVTo%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isability.accommodations@bchs.edu" TargetMode="External"/><Relationship Id="rId7" Type="http://schemas.openxmlformats.org/officeDocument/2006/relationships/settings" Target="settings.xml"/><Relationship Id="rId12" Type="http://schemas.openxmlformats.org/officeDocument/2006/relationships/hyperlink" Target="mailto:patti.waggener@baptistu.edu" TargetMode="External"/><Relationship Id="rId17" Type="http://schemas.openxmlformats.org/officeDocument/2006/relationships/hyperlink" Target="https://nam11.safelinks.protection.outlook.com/?url=http%3A%2F%2Fbaptistu.instructure.com%2F&amp;data=04%7C01%7CPatti.Waggener%40BMHCC.org%7C7b033efe824644de00e208d9092904f4%7C2059208fff284b47971ef40dac55a264%7C0%7C0%7C637550894066546677%7CUnknown%7CTWFpbGZsb3d8eyJWIjoiMC4wLjAwMDAiLCJQIjoiV2luMzIiLCJBTiI6Ik1haWwiLCJXVCI6Mn0%3D%7C1000&amp;sdata=CheYdyXf8S6RZOsU1ZE9M4iBqNyjXEAO6IJgMIpHeLc%3D&amp;reserved=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upport@livetext.com" TargetMode="External"/><Relationship Id="rId20" Type="http://schemas.openxmlformats.org/officeDocument/2006/relationships/hyperlink" Target="mailto:college.request@baptist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s://www.vialivetext.com/login" TargetMode="External"/><Relationship Id="rId23" Type="http://schemas.openxmlformats.org/officeDocument/2006/relationships/hyperlink" Target="https://mycampus.bchs.edu/ICS/Learning_ResourcesLibrary/" TargetMode="External"/><Relationship Id="rId10" Type="http://schemas.openxmlformats.org/officeDocument/2006/relationships/endnotes" Target="endnotes.xml"/><Relationship Id="rId19" Type="http://schemas.openxmlformats.org/officeDocument/2006/relationships/hyperlink" Target="mailto:college.request@bchs.edu%20or%20call%20the%20Baptist%20Technology%20Services%20Help%20Desk%2024%20hours%20a%20day,%207%20days%20a%20week%20at%20901-227-7777%20or%2077777@bmhc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llege.request@bchs.edu" TargetMode="External"/><Relationship Id="rId22" Type="http://schemas.openxmlformats.org/officeDocument/2006/relationships/hyperlink" Target="mailto:disability.accomodations@baptistu.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99A60827CC004E9394FDD624FE2C34" ma:contentTypeVersion="0" ma:contentTypeDescription="Create a new document." ma:contentTypeScope="" ma:versionID="d1ab0dd193cae97fe186986d349bec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2FB7A-80B6-4885-AC76-E96FBC3287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A86115-92CE-4F10-B6EB-1D49D4F8718B}">
  <ds:schemaRefs>
    <ds:schemaRef ds:uri="http://schemas.microsoft.com/sharepoint/v3/contenttype/forms"/>
  </ds:schemaRefs>
</ds:datastoreItem>
</file>

<file path=customXml/itemProps3.xml><?xml version="1.0" encoding="utf-8"?>
<ds:datastoreItem xmlns:ds="http://schemas.openxmlformats.org/officeDocument/2006/customXml" ds:itemID="{78669585-6658-49DA-811E-5DD871E95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3D84CD-9AB8-4BA6-A166-FA0B7D3A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1971</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Baptist College of Health Sciences</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Surles</dc:creator>
  <cp:lastModifiedBy>Patti Waggener (BHSU Employee)</cp:lastModifiedBy>
  <cp:revision>3</cp:revision>
  <cp:lastPrinted>2017-04-05T17:22:00Z</cp:lastPrinted>
  <dcterms:created xsi:type="dcterms:W3CDTF">2021-05-03T16:19:00Z</dcterms:created>
  <dcterms:modified xsi:type="dcterms:W3CDTF">2021-05-04T16:33:00Z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0x0101008599A60827CC004E9394FDD624FE2C34</vt:lpwstr>
  </property>
</Properties>
</file>